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747A3" w14:textId="77777777" w:rsidR="007C4973" w:rsidRPr="00D156B6" w:rsidRDefault="007C4973" w:rsidP="00E94957">
      <w:pPr>
        <w:spacing w:before="240" w:line="240" w:lineRule="exact"/>
        <w:rPr>
          <w:rFonts w:ascii="Galano Classic" w:hAnsi="Galano Classic" w:cs="Futura Md BT"/>
          <w:b/>
          <w:sz w:val="18"/>
          <w:szCs w:val="18"/>
        </w:rPr>
      </w:pPr>
      <w:r w:rsidRPr="00D156B6">
        <w:rPr>
          <w:rFonts w:ascii="Galano Classic" w:hAnsi="Galano Classic" w:cs="Futura Md BT"/>
          <w:b/>
          <w:sz w:val="18"/>
          <w:szCs w:val="18"/>
        </w:rPr>
        <w:t>Pressekontakt:</w:t>
      </w:r>
    </w:p>
    <w:p w14:paraId="2EC4137B" w14:textId="77777777" w:rsidR="00C854C1" w:rsidRPr="00D156B6" w:rsidRDefault="00C854C1" w:rsidP="00E94957">
      <w:pPr>
        <w:tabs>
          <w:tab w:val="center" w:pos="4536"/>
          <w:tab w:val="right" w:pos="9072"/>
        </w:tabs>
        <w:spacing w:line="240" w:lineRule="exact"/>
        <w:rPr>
          <w:rFonts w:ascii="Galano Classic" w:eastAsia="Verdana" w:hAnsi="Galano Classic" w:cs="Verdana"/>
          <w:sz w:val="18"/>
          <w:szCs w:val="18"/>
        </w:rPr>
      </w:pPr>
      <w:r w:rsidRPr="00D156B6">
        <w:rPr>
          <w:rFonts w:ascii="Galano Classic" w:eastAsia="Verdana" w:hAnsi="Galano Classic" w:cs="Verdana"/>
          <w:sz w:val="18"/>
          <w:szCs w:val="18"/>
        </w:rPr>
        <w:t>Haus des Stiftens gGmbH</w:t>
      </w:r>
    </w:p>
    <w:p w14:paraId="3CC6EBCA" w14:textId="63E91D49" w:rsidR="00C854C1" w:rsidRPr="00D156B6" w:rsidRDefault="004C4D91" w:rsidP="00E94957">
      <w:pPr>
        <w:tabs>
          <w:tab w:val="center" w:pos="4536"/>
          <w:tab w:val="right" w:pos="9072"/>
        </w:tabs>
        <w:spacing w:line="240" w:lineRule="exact"/>
        <w:rPr>
          <w:rFonts w:ascii="Galano Classic" w:eastAsia="Verdana" w:hAnsi="Galano Classic" w:cs="Verdana"/>
          <w:sz w:val="18"/>
          <w:szCs w:val="18"/>
        </w:rPr>
      </w:pPr>
      <w:r>
        <w:rPr>
          <w:rFonts w:ascii="Galano Classic" w:eastAsia="Verdana" w:hAnsi="Galano Classic" w:cs="Verdana"/>
          <w:sz w:val="18"/>
          <w:szCs w:val="18"/>
        </w:rPr>
        <w:t>Friederike Kundrus</w:t>
      </w:r>
    </w:p>
    <w:p w14:paraId="365079BA" w14:textId="77777777" w:rsidR="00C854C1" w:rsidRPr="00D156B6" w:rsidRDefault="00C854C1" w:rsidP="00E94957">
      <w:pPr>
        <w:tabs>
          <w:tab w:val="center" w:pos="4536"/>
          <w:tab w:val="right" w:pos="9072"/>
        </w:tabs>
        <w:spacing w:line="240" w:lineRule="exact"/>
        <w:rPr>
          <w:rFonts w:ascii="Galano Classic" w:eastAsia="Verdana" w:hAnsi="Galano Classic" w:cs="Verdana"/>
          <w:sz w:val="18"/>
          <w:szCs w:val="18"/>
        </w:rPr>
      </w:pPr>
      <w:r w:rsidRPr="00D156B6">
        <w:rPr>
          <w:rFonts w:ascii="Galano Classic" w:eastAsia="Verdana" w:hAnsi="Galano Classic" w:cs="Verdana"/>
          <w:sz w:val="18"/>
          <w:szCs w:val="18"/>
        </w:rPr>
        <w:t>Landshuter Allee 11</w:t>
      </w:r>
    </w:p>
    <w:p w14:paraId="485AAA23" w14:textId="77777777" w:rsidR="00C854C1" w:rsidRPr="00D156B6" w:rsidRDefault="00C854C1" w:rsidP="00E94957">
      <w:pPr>
        <w:tabs>
          <w:tab w:val="center" w:pos="4536"/>
          <w:tab w:val="right" w:pos="9072"/>
        </w:tabs>
        <w:spacing w:line="240" w:lineRule="exact"/>
        <w:rPr>
          <w:rFonts w:ascii="Galano Classic" w:eastAsia="Verdana" w:hAnsi="Galano Classic" w:cs="Verdana"/>
          <w:sz w:val="18"/>
          <w:szCs w:val="18"/>
        </w:rPr>
      </w:pPr>
      <w:r w:rsidRPr="00D156B6">
        <w:rPr>
          <w:rFonts w:ascii="Galano Classic" w:eastAsia="Verdana" w:hAnsi="Galano Classic" w:cs="Verdana"/>
          <w:sz w:val="18"/>
          <w:szCs w:val="18"/>
        </w:rPr>
        <w:t>80637 München</w:t>
      </w:r>
    </w:p>
    <w:p w14:paraId="593DEB30" w14:textId="77777777" w:rsidR="00C854C1" w:rsidRPr="00D156B6" w:rsidRDefault="00C854C1" w:rsidP="00E94957">
      <w:pPr>
        <w:tabs>
          <w:tab w:val="center" w:pos="4536"/>
          <w:tab w:val="right" w:pos="9072"/>
        </w:tabs>
        <w:spacing w:line="240" w:lineRule="exact"/>
        <w:rPr>
          <w:rFonts w:ascii="Galano Classic" w:eastAsia="Verdana" w:hAnsi="Galano Classic" w:cs="Verdana"/>
          <w:sz w:val="18"/>
          <w:szCs w:val="18"/>
        </w:rPr>
      </w:pPr>
    </w:p>
    <w:p w14:paraId="37746E8C" w14:textId="679376B3" w:rsidR="00C854C1" w:rsidRPr="00D156B6" w:rsidRDefault="004C4D91" w:rsidP="00E94957">
      <w:pPr>
        <w:tabs>
          <w:tab w:val="center" w:pos="4536"/>
          <w:tab w:val="right" w:pos="9072"/>
        </w:tabs>
        <w:spacing w:line="240" w:lineRule="exact"/>
        <w:rPr>
          <w:rFonts w:ascii="Galano Classic" w:eastAsia="Verdana" w:hAnsi="Galano Classic" w:cs="Verdana"/>
          <w:sz w:val="18"/>
          <w:szCs w:val="18"/>
        </w:rPr>
      </w:pPr>
      <w:r>
        <w:rPr>
          <w:rFonts w:ascii="Galano Classic" w:eastAsia="Verdana" w:hAnsi="Galano Classic" w:cs="Verdana"/>
          <w:sz w:val="18"/>
          <w:szCs w:val="18"/>
        </w:rPr>
        <w:t>Telefon: +49 (0)89 744 200 364</w:t>
      </w:r>
    </w:p>
    <w:p w14:paraId="08C1D019" w14:textId="77777777" w:rsidR="00C854C1" w:rsidRPr="00D156B6" w:rsidRDefault="00C854C1" w:rsidP="00E94957">
      <w:pPr>
        <w:tabs>
          <w:tab w:val="center" w:pos="4536"/>
          <w:tab w:val="right" w:pos="9072"/>
        </w:tabs>
        <w:spacing w:line="240" w:lineRule="exact"/>
        <w:rPr>
          <w:rFonts w:ascii="Galano Classic" w:eastAsia="Verdana" w:hAnsi="Galano Classic" w:cs="Verdana"/>
          <w:sz w:val="18"/>
          <w:szCs w:val="18"/>
        </w:rPr>
      </w:pPr>
      <w:r w:rsidRPr="00D156B6">
        <w:rPr>
          <w:rFonts w:ascii="Galano Classic" w:eastAsia="Verdana" w:hAnsi="Galano Classic" w:cs="Verdana"/>
          <w:sz w:val="18"/>
          <w:szCs w:val="18"/>
        </w:rPr>
        <w:t>Telefax: +49 (0)89 744 200 300</w:t>
      </w:r>
    </w:p>
    <w:p w14:paraId="0E58FD64" w14:textId="77777777" w:rsidR="00C854C1" w:rsidRPr="00D156B6" w:rsidRDefault="00C854C1" w:rsidP="00E94957">
      <w:pPr>
        <w:tabs>
          <w:tab w:val="center" w:pos="4536"/>
          <w:tab w:val="right" w:pos="9072"/>
        </w:tabs>
        <w:spacing w:line="240" w:lineRule="exact"/>
        <w:rPr>
          <w:rFonts w:ascii="Galano Classic" w:eastAsia="Verdana" w:hAnsi="Galano Classic" w:cs="Verdana"/>
          <w:sz w:val="18"/>
          <w:szCs w:val="18"/>
        </w:rPr>
      </w:pPr>
      <w:r w:rsidRPr="00D156B6">
        <w:rPr>
          <w:rFonts w:ascii="Galano Classic" w:eastAsia="Verdana" w:hAnsi="Galano Classic" w:cs="Verdana"/>
          <w:sz w:val="18"/>
          <w:szCs w:val="18"/>
        </w:rPr>
        <w:t>presse@hausdesstiftens.org</w:t>
      </w:r>
    </w:p>
    <w:p w14:paraId="4B5197B2" w14:textId="77777777" w:rsidR="007C4973" w:rsidRPr="00D156B6" w:rsidRDefault="00C854C1" w:rsidP="00E94957">
      <w:pPr>
        <w:tabs>
          <w:tab w:val="center" w:pos="4536"/>
          <w:tab w:val="right" w:pos="9072"/>
        </w:tabs>
        <w:spacing w:line="240" w:lineRule="exact"/>
        <w:rPr>
          <w:rFonts w:ascii="Galano Classic" w:hAnsi="Galano Classic"/>
          <w:sz w:val="18"/>
          <w:szCs w:val="18"/>
        </w:rPr>
      </w:pPr>
      <w:r w:rsidRPr="00D156B6">
        <w:rPr>
          <w:rFonts w:ascii="Galano Classic" w:eastAsia="Verdana" w:hAnsi="Galano Classic" w:cs="Verdana"/>
          <w:sz w:val="18"/>
          <w:szCs w:val="18"/>
        </w:rPr>
        <w:t>www.hausdesstiftens.org</w:t>
      </w:r>
    </w:p>
    <w:p w14:paraId="4623149A" w14:textId="0BD40F72" w:rsidR="004C4D91" w:rsidRPr="004A0571" w:rsidRDefault="00B25295" w:rsidP="00E94957">
      <w:pPr>
        <w:pStyle w:val="PMberschrift1"/>
        <w:rPr>
          <w:rFonts w:ascii="Galano Classic" w:eastAsia="Times New Roman" w:hAnsi="Galano Classic" w:cs="Futura Lt BT"/>
          <w:color w:val="7C9B38"/>
          <w:sz w:val="20"/>
          <w:szCs w:val="20"/>
          <w:lang w:eastAsia="de-DE"/>
        </w:rPr>
      </w:pPr>
      <w:r w:rsidRPr="004A0571">
        <w:rPr>
          <w:rFonts w:ascii="Galano Classic" w:hAnsi="Galano Classic" w:cs="Futura Lt BT"/>
          <w:color w:val="7C9B38"/>
          <w:spacing w:val="20"/>
          <w:sz w:val="28"/>
          <w:szCs w:val="28"/>
        </w:rPr>
        <w:t>PRESSEM</w:t>
      </w:r>
      <w:r w:rsidR="00991242" w:rsidRPr="004A0571">
        <w:rPr>
          <w:rFonts w:ascii="Galano Classic" w:hAnsi="Galano Classic" w:cs="Futura Lt BT"/>
          <w:color w:val="7C9B38"/>
          <w:spacing w:val="20"/>
          <w:sz w:val="28"/>
          <w:szCs w:val="28"/>
        </w:rPr>
        <w:t>ELDUNG</w:t>
      </w:r>
      <w:r w:rsidRPr="004A0571">
        <w:rPr>
          <w:rFonts w:ascii="Galano Classic" w:hAnsi="Galano Classic" w:cs="Futura Lt BT"/>
          <w:color w:val="7C9B38"/>
          <w:spacing w:val="20"/>
          <w:sz w:val="28"/>
          <w:szCs w:val="28"/>
        </w:rPr>
        <w:br/>
      </w:r>
      <w:r w:rsidR="007A2FDB" w:rsidRPr="007A2FDB">
        <w:rPr>
          <w:rFonts w:ascii="Galano Classic SemiBold" w:hAnsi="Galano Classic SemiBold" w:cs="Futura Lt BT"/>
          <w:b w:val="0"/>
          <w:bCs w:val="0"/>
          <w:color w:val="7C9B38"/>
          <w:sz w:val="26"/>
          <w:szCs w:val="26"/>
          <w:lang w:eastAsia="de-DE"/>
        </w:rPr>
        <w:t>Top-Platzierung im Nachhaltigkeitsranking 2021</w:t>
      </w:r>
      <w:r w:rsidR="007A2FDB" w:rsidRPr="004A0571">
        <w:rPr>
          <w:rFonts w:ascii="Galano Classic" w:hAnsi="Galano Classic" w:cs="Futura Lt BT"/>
          <w:b w:val="0"/>
          <w:bCs w:val="0"/>
          <w:color w:val="7C9B38"/>
          <w:sz w:val="26"/>
          <w:szCs w:val="26"/>
          <w:lang w:eastAsia="de-DE"/>
        </w:rPr>
        <w:t xml:space="preserve"> </w:t>
      </w:r>
      <w:r w:rsidR="005776A6" w:rsidRPr="004A0571">
        <w:rPr>
          <w:rFonts w:ascii="Galano Classic" w:hAnsi="Galano Classic" w:cs="Futura Lt BT"/>
          <w:b w:val="0"/>
          <w:bCs w:val="0"/>
          <w:color w:val="7C9B38"/>
          <w:sz w:val="26"/>
          <w:szCs w:val="26"/>
          <w:lang w:eastAsia="de-DE"/>
        </w:rPr>
        <w:br/>
      </w:r>
      <w:r w:rsidR="00265AD6" w:rsidRPr="00265AD6">
        <w:rPr>
          <w:rFonts w:ascii="Galano Classic SemiBold" w:hAnsi="Galano Classic SemiBold" w:cs="Futura Lt BT"/>
          <w:b w:val="0"/>
          <w:bCs w:val="0"/>
          <w:color w:val="7C9B38"/>
          <w:sz w:val="20"/>
          <w:szCs w:val="20"/>
          <w:lang w:eastAsia="de-DE"/>
        </w:rPr>
        <w:t>Vermögenspooling-Fonds 1: Bester Stiftungsfonds in Kategorie ‚</w:t>
      </w:r>
      <w:r w:rsidR="00725CAC">
        <w:rPr>
          <w:rFonts w:ascii="Galano Classic SemiBold" w:hAnsi="Galano Classic SemiBold" w:cs="Futura Lt BT"/>
          <w:b w:val="0"/>
          <w:bCs w:val="0"/>
          <w:color w:val="7C9B38"/>
          <w:sz w:val="20"/>
          <w:szCs w:val="20"/>
          <w:lang w:eastAsia="de-DE"/>
        </w:rPr>
        <w:t>A</w:t>
      </w:r>
      <w:r w:rsidR="00265AD6" w:rsidRPr="00265AD6">
        <w:rPr>
          <w:rFonts w:ascii="Galano Classic SemiBold" w:hAnsi="Galano Classic SemiBold" w:cs="Futura Lt BT"/>
          <w:b w:val="0"/>
          <w:bCs w:val="0"/>
          <w:color w:val="7C9B38"/>
          <w:sz w:val="20"/>
          <w:szCs w:val="20"/>
          <w:lang w:eastAsia="de-DE"/>
        </w:rPr>
        <w:t>usgewogen‘</w:t>
      </w:r>
      <w:r w:rsidR="00AF4ACA" w:rsidRPr="004A0571">
        <w:rPr>
          <w:rFonts w:ascii="Galano Classic SemiBold" w:hAnsi="Galano Classic SemiBold" w:cs="Futura Lt BT"/>
          <w:b w:val="0"/>
          <w:bCs w:val="0"/>
          <w:color w:val="7C9B38"/>
          <w:sz w:val="20"/>
          <w:szCs w:val="20"/>
          <w:lang w:eastAsia="de-DE"/>
        </w:rPr>
        <w:br/>
      </w:r>
    </w:p>
    <w:p w14:paraId="63DF125E" w14:textId="7C2A7E3F" w:rsidR="00C23017" w:rsidRPr="00C23017" w:rsidRDefault="00C23017" w:rsidP="00C23017">
      <w:pPr>
        <w:spacing w:after="120" w:line="300" w:lineRule="exact"/>
        <w:rPr>
          <w:rFonts w:ascii="Galano Classic SemiBold" w:hAnsi="Galano Classic SemiBold" w:cs="Futura Lt BT"/>
          <w:bCs/>
          <w:sz w:val="20"/>
          <w:szCs w:val="20"/>
        </w:rPr>
      </w:pPr>
      <w:r w:rsidRPr="00C23017">
        <w:rPr>
          <w:rFonts w:ascii="Galano Classic SemiBold" w:hAnsi="Galano Classic SemiBold" w:cs="Futura Lt BT"/>
          <w:bCs/>
          <w:sz w:val="20"/>
          <w:szCs w:val="20"/>
        </w:rPr>
        <w:t>München, 2</w:t>
      </w:r>
      <w:r w:rsidR="00AE0BA7">
        <w:rPr>
          <w:rFonts w:ascii="Galano Classic SemiBold" w:hAnsi="Galano Classic SemiBold" w:cs="Futura Lt BT"/>
          <w:bCs/>
          <w:sz w:val="20"/>
          <w:szCs w:val="20"/>
        </w:rPr>
        <w:t>4</w:t>
      </w:r>
      <w:r w:rsidRPr="00C23017">
        <w:rPr>
          <w:rFonts w:ascii="Galano Classic SemiBold" w:hAnsi="Galano Classic SemiBold" w:cs="Futura Lt BT"/>
          <w:bCs/>
          <w:sz w:val="20"/>
          <w:szCs w:val="20"/>
        </w:rPr>
        <w:t xml:space="preserve">.09.2021 </w:t>
      </w:r>
      <w:r w:rsidRPr="00C23017">
        <w:rPr>
          <w:rFonts w:ascii="Galano Classic" w:hAnsi="Galano Classic" w:cs="Futura Lt BT"/>
          <w:bCs/>
          <w:sz w:val="20"/>
          <w:szCs w:val="20"/>
        </w:rPr>
        <w:t>– Im Auftrag der WirtschaftsWoche untersuchte das Analysehaus MMD im Sommer 2021 insgesamt 1.348 vermögensverwaltende Fonds für das WiWo-Nachhaltigkeits</w:t>
      </w:r>
      <w:r w:rsidR="00706A09">
        <w:rPr>
          <w:rFonts w:ascii="Galano Classic" w:hAnsi="Galano Classic" w:cs="Futura Lt BT"/>
          <w:bCs/>
          <w:sz w:val="20"/>
          <w:szCs w:val="20"/>
        </w:rPr>
        <w:t>r</w:t>
      </w:r>
      <w:r w:rsidRPr="00C23017">
        <w:rPr>
          <w:rFonts w:ascii="Galano Classic" w:hAnsi="Galano Classic" w:cs="Futura Lt BT"/>
          <w:bCs/>
          <w:sz w:val="20"/>
          <w:szCs w:val="20"/>
        </w:rPr>
        <w:t xml:space="preserve">anking. </w:t>
      </w:r>
      <w:r w:rsidR="00636A3A">
        <w:rPr>
          <w:rFonts w:ascii="Galano Classic" w:hAnsi="Galano Classic" w:cs="Futura Lt BT"/>
          <w:bCs/>
          <w:sz w:val="20"/>
          <w:szCs w:val="20"/>
        </w:rPr>
        <w:t xml:space="preserve">Der vom Haus des Stiftens initiierte </w:t>
      </w:r>
      <w:r w:rsidRPr="00C23017">
        <w:rPr>
          <w:rFonts w:ascii="Galano Classic" w:hAnsi="Galano Classic" w:cs="Futura Lt BT"/>
          <w:bCs/>
          <w:sz w:val="20"/>
          <w:szCs w:val="20"/>
        </w:rPr>
        <w:t>Vermögenspooling-Fonds 1 wurde in der Anlagekategorie „Defensiv“ ausgezeichnet und nahm unter allen Stiftungsfonds die beste Platzierung in dieser Kategorie ein.</w:t>
      </w:r>
    </w:p>
    <w:p w14:paraId="0159B1BC" w14:textId="142F4A99" w:rsidR="00C23017" w:rsidRPr="00C23017" w:rsidRDefault="00C23017" w:rsidP="00C23017">
      <w:pPr>
        <w:spacing w:after="120" w:line="300" w:lineRule="exact"/>
        <w:rPr>
          <w:rFonts w:ascii="Galano Classic" w:hAnsi="Galano Classic" w:cs="Futura Lt BT"/>
          <w:bCs/>
          <w:i/>
          <w:iCs/>
          <w:sz w:val="20"/>
          <w:szCs w:val="20"/>
        </w:rPr>
      </w:pPr>
      <w:r w:rsidRPr="00C23017">
        <w:rPr>
          <w:rFonts w:ascii="Galano Classic Light Italic" w:hAnsi="Galano Classic Light Italic" w:cs="Futura Lt BT"/>
          <w:bCs/>
          <w:iCs/>
          <w:sz w:val="20"/>
          <w:szCs w:val="20"/>
        </w:rPr>
        <w:t>„Ein Topranking in der Kategorie „</w:t>
      </w:r>
      <w:r w:rsidR="00933D44">
        <w:rPr>
          <w:rFonts w:ascii="Galano Classic Light Italic" w:hAnsi="Galano Classic Light Italic" w:cs="Futura Lt BT"/>
          <w:bCs/>
          <w:iCs/>
          <w:sz w:val="20"/>
          <w:szCs w:val="20"/>
        </w:rPr>
        <w:t>D</w:t>
      </w:r>
      <w:r w:rsidRPr="00C23017">
        <w:rPr>
          <w:rFonts w:ascii="Galano Classic Light Italic" w:hAnsi="Galano Classic Light Italic" w:cs="Futura Lt BT"/>
          <w:bCs/>
          <w:iCs/>
          <w:sz w:val="20"/>
          <w:szCs w:val="20"/>
        </w:rPr>
        <w:t>efensiv“ zu bekommen ist unendlich schwer, denn das negative Zinsumfeld ermöglicht gemeinnützigen Organisationen kaum noch eine vernünftige</w:t>
      </w:r>
      <w:r w:rsidR="00594583">
        <w:rPr>
          <w:rFonts w:ascii="Galano Classic Light Italic" w:hAnsi="Galano Classic Light Italic" w:cs="Futura Lt BT"/>
          <w:bCs/>
          <w:iCs/>
          <w:sz w:val="20"/>
          <w:szCs w:val="20"/>
        </w:rPr>
        <w:t>,</w:t>
      </w:r>
      <w:r w:rsidRPr="00C23017">
        <w:rPr>
          <w:rFonts w:ascii="Galano Classic Light Italic" w:hAnsi="Galano Classic Light Italic" w:cs="Futura Lt BT"/>
          <w:bCs/>
          <w:iCs/>
          <w:sz w:val="20"/>
          <w:szCs w:val="20"/>
        </w:rPr>
        <w:t xml:space="preserve"> nachhaltige Rendite</w:t>
      </w:r>
      <w:r>
        <w:rPr>
          <w:rFonts w:ascii="Galano Classic Light Italic" w:hAnsi="Galano Classic Light Italic" w:cs="Futura Lt BT"/>
          <w:bCs/>
          <w:iCs/>
          <w:sz w:val="20"/>
          <w:szCs w:val="20"/>
        </w:rPr>
        <w:t>“</w:t>
      </w:r>
      <w:r w:rsidRPr="00C23017">
        <w:rPr>
          <w:rFonts w:ascii="Galano Classic Light Italic" w:hAnsi="Galano Classic Light Italic" w:cs="Futura Lt BT"/>
          <w:bCs/>
          <w:iCs/>
          <w:sz w:val="20"/>
          <w:szCs w:val="20"/>
        </w:rPr>
        <w:t>,</w:t>
      </w:r>
      <w:r w:rsidRPr="00C23017">
        <w:rPr>
          <w:rFonts w:ascii="Galano Classic" w:hAnsi="Galano Classic" w:cs="Futura Lt BT"/>
          <w:bCs/>
          <w:sz w:val="20"/>
          <w:szCs w:val="20"/>
        </w:rPr>
        <w:t xml:space="preserve"> so Frank Wieser, der im Haus des Stiftens als kontrollierende Instanz im Anlageausschuss der Vermögenspooling-Fonds agiert. </w:t>
      </w:r>
      <w:r w:rsidRPr="00C23017">
        <w:rPr>
          <w:rFonts w:ascii="Galano Classic Light Italic" w:hAnsi="Galano Classic Light Italic" w:cs="Futura Lt BT"/>
          <w:bCs/>
          <w:iCs/>
          <w:sz w:val="20"/>
          <w:szCs w:val="20"/>
        </w:rPr>
        <w:t>„Umso mehr freuen wir uns, dass wir auch in dieser Kategorie bester reiner Stiftungsfonds waren.“</w:t>
      </w:r>
      <w:r w:rsidR="001278C0">
        <w:rPr>
          <w:rFonts w:ascii="Galano Classic Light Italic" w:hAnsi="Galano Classic Light Italic" w:cs="Futura Lt BT"/>
          <w:bCs/>
          <w:iCs/>
          <w:sz w:val="20"/>
          <w:szCs w:val="20"/>
        </w:rPr>
        <w:t xml:space="preserve"> </w:t>
      </w:r>
      <w:r w:rsidR="001278C0" w:rsidRPr="001278C0">
        <w:rPr>
          <w:rFonts w:ascii="Galano Classic" w:hAnsi="Galano Classic" w:cs="Futura Lt BT"/>
          <w:bCs/>
          <w:sz w:val="20"/>
          <w:szCs w:val="20"/>
        </w:rPr>
        <w:t>Frank Wieser ist Geschäftsführer einer der größten privaten Vermögensverwaltungs</w:t>
      </w:r>
      <w:r w:rsidR="001278C0">
        <w:rPr>
          <w:rFonts w:ascii="Galano Classic" w:hAnsi="Galano Classic" w:cs="Futura Lt BT"/>
          <w:bCs/>
          <w:sz w:val="20"/>
          <w:szCs w:val="20"/>
        </w:rPr>
        <w:softHyphen/>
      </w:r>
      <w:r w:rsidR="001278C0" w:rsidRPr="001278C0">
        <w:rPr>
          <w:rFonts w:ascii="Galano Classic" w:hAnsi="Galano Classic" w:cs="Futura Lt BT"/>
          <w:bCs/>
          <w:sz w:val="20"/>
          <w:szCs w:val="20"/>
        </w:rPr>
        <w:t xml:space="preserve">gesellschaften Deutschlands, die </w:t>
      </w:r>
      <w:proofErr w:type="gramStart"/>
      <w:r w:rsidR="001278C0" w:rsidRPr="001278C0">
        <w:rPr>
          <w:rFonts w:ascii="Galano Classic" w:hAnsi="Galano Classic" w:cs="Futura Lt BT"/>
          <w:bCs/>
          <w:sz w:val="20"/>
          <w:szCs w:val="20"/>
        </w:rPr>
        <w:t>zur Donner</w:t>
      </w:r>
      <w:proofErr w:type="gramEnd"/>
      <w:r w:rsidR="001278C0" w:rsidRPr="001278C0">
        <w:rPr>
          <w:rFonts w:ascii="Galano Classic" w:hAnsi="Galano Classic" w:cs="Futura Lt BT"/>
          <w:bCs/>
          <w:sz w:val="20"/>
          <w:szCs w:val="20"/>
        </w:rPr>
        <w:t xml:space="preserve"> &amp; Reuschel Gruppe gehört.</w:t>
      </w:r>
    </w:p>
    <w:p w14:paraId="5EF48816" w14:textId="552F215C" w:rsidR="00C23017" w:rsidRPr="00C23017" w:rsidRDefault="00C23017" w:rsidP="00C23017">
      <w:pPr>
        <w:spacing w:after="120" w:line="300" w:lineRule="exact"/>
        <w:rPr>
          <w:rFonts w:ascii="Galano Classic" w:hAnsi="Galano Classic" w:cs="Futura Lt BT"/>
          <w:bCs/>
          <w:sz w:val="20"/>
          <w:szCs w:val="20"/>
        </w:rPr>
      </w:pPr>
      <w:r w:rsidRPr="00C23017">
        <w:rPr>
          <w:rFonts w:ascii="Galano Classic" w:hAnsi="Galano Classic" w:cs="Futura Lt BT"/>
          <w:bCs/>
          <w:sz w:val="20"/>
          <w:szCs w:val="20"/>
        </w:rPr>
        <w:t xml:space="preserve">Im Vorjahr wurde bereits der Vermögenspooling-Fonds 2 in der Kategorie ‚Ausgewogen‘ ausgezeichnet. </w:t>
      </w:r>
      <w:r w:rsidR="00427762" w:rsidRPr="00427762">
        <w:rPr>
          <w:rFonts w:ascii="Galano Classic" w:hAnsi="Galano Classic" w:cs="Futura Lt BT"/>
          <w:bCs/>
          <w:sz w:val="20"/>
          <w:szCs w:val="20"/>
        </w:rPr>
        <w:t xml:space="preserve">Das diesjährige Ranking in der Anlagekategorie „Defensiv“ bedeutet für Stiftungen, dass sie – </w:t>
      </w:r>
      <w:r w:rsidRPr="00C23017">
        <w:rPr>
          <w:rFonts w:ascii="Galano Classic" w:hAnsi="Galano Classic" w:cs="Futura Lt BT"/>
          <w:bCs/>
          <w:sz w:val="20"/>
          <w:szCs w:val="20"/>
        </w:rPr>
        <w:t>je nach Anlagepräferenzen – immer ohne Sorgen zu einem Vermögenspooling-Fonds greifen können. Zum Ranking 2020 siehe auch den Kommentar von Frank Wieser</w:t>
      </w:r>
      <w:r w:rsidR="003C0BF1">
        <w:rPr>
          <w:rFonts w:ascii="Galano Classic" w:hAnsi="Galano Classic" w:cs="Futura Lt BT"/>
          <w:bCs/>
          <w:sz w:val="20"/>
          <w:szCs w:val="20"/>
        </w:rPr>
        <w:t xml:space="preserve"> unter </w:t>
      </w:r>
      <w:hyperlink r:id="rId8" w:history="1">
        <w:r w:rsidR="00EE2AB7" w:rsidRPr="00EE2AB7">
          <w:rPr>
            <w:rStyle w:val="Hyperlink"/>
            <w:rFonts w:ascii="Galano Classic" w:hAnsi="Galano Classic" w:cs="Futura Lt BT"/>
            <w:bCs/>
            <w:color w:val="auto"/>
            <w:sz w:val="20"/>
            <w:szCs w:val="20"/>
          </w:rPr>
          <w:t>www.hausdesstiftens.org/nachgefragt-vermoegenspooling-fonds-2-im-wiwo-ranking/</w:t>
        </w:r>
      </w:hyperlink>
      <w:r w:rsidRPr="00C23017">
        <w:rPr>
          <w:rFonts w:ascii="Galano Classic" w:hAnsi="Galano Classic" w:cs="Futura Lt BT"/>
          <w:bCs/>
          <w:sz w:val="20"/>
          <w:szCs w:val="20"/>
        </w:rPr>
        <w:t>.</w:t>
      </w:r>
    </w:p>
    <w:p w14:paraId="65C380F8" w14:textId="77777777" w:rsidR="00C23017" w:rsidRPr="00C23017" w:rsidRDefault="00C23017" w:rsidP="00C23017">
      <w:pPr>
        <w:spacing w:after="120" w:line="300" w:lineRule="exact"/>
        <w:rPr>
          <w:rFonts w:ascii="Galano Classic" w:hAnsi="Galano Classic" w:cs="Futura Lt BT"/>
          <w:bCs/>
          <w:color w:val="7C9B38"/>
          <w:sz w:val="20"/>
          <w:szCs w:val="20"/>
        </w:rPr>
      </w:pPr>
      <w:r w:rsidRPr="00C23017">
        <w:rPr>
          <w:rFonts w:ascii="Galano Classic" w:hAnsi="Galano Classic" w:cs="Futura Lt BT"/>
          <w:bCs/>
          <w:color w:val="7C9B38"/>
          <w:sz w:val="20"/>
          <w:szCs w:val="20"/>
        </w:rPr>
        <w:t>WiWo-Ranking</w:t>
      </w:r>
    </w:p>
    <w:p w14:paraId="1837964B" w14:textId="77777777" w:rsidR="00C23017" w:rsidRPr="00C23017" w:rsidRDefault="00C23017" w:rsidP="00C23017">
      <w:pPr>
        <w:spacing w:after="120" w:line="300" w:lineRule="exact"/>
        <w:rPr>
          <w:rFonts w:ascii="Galano Classic" w:hAnsi="Galano Classic" w:cs="Futura Lt BT"/>
          <w:bCs/>
          <w:sz w:val="20"/>
          <w:szCs w:val="20"/>
        </w:rPr>
      </w:pPr>
      <w:r w:rsidRPr="00C23017">
        <w:rPr>
          <w:rFonts w:ascii="Galano Classic" w:hAnsi="Galano Classic" w:cs="Futura Lt BT"/>
          <w:bCs/>
          <w:sz w:val="20"/>
          <w:szCs w:val="20"/>
        </w:rPr>
        <w:t xml:space="preserve">Das Vorgehen bei der Untersuchung war laut WirtschaftsWoche wie folgt: Ein Rendite-Risiko-Vergleich über drei Jahre gibt Aufschluss darüber, wer unter den Geldmanagern ein gutes Gespür für den Markt in Aufschwung- und </w:t>
      </w:r>
      <w:proofErr w:type="spellStart"/>
      <w:r w:rsidRPr="00C23017">
        <w:rPr>
          <w:rFonts w:ascii="Galano Classic" w:hAnsi="Galano Classic" w:cs="Futura Lt BT"/>
          <w:bCs/>
          <w:sz w:val="20"/>
          <w:szCs w:val="20"/>
        </w:rPr>
        <w:t>Abschwungphasen</w:t>
      </w:r>
      <w:proofErr w:type="spellEnd"/>
      <w:r w:rsidRPr="00C23017">
        <w:rPr>
          <w:rFonts w:ascii="Galano Classic" w:hAnsi="Galano Classic" w:cs="Futura Lt BT"/>
          <w:bCs/>
          <w:sz w:val="20"/>
          <w:szCs w:val="20"/>
        </w:rPr>
        <w:t xml:space="preserve"> bewiesen hat. Anschließend wurden die Fonds einem Nachhaltigkeitscheck unterzogen, in der eine Mindestpunktzahl von 70 auf einer Skala bis 100 erreicht werden musste, um zu den Top-Fonds zu gehören.</w:t>
      </w:r>
    </w:p>
    <w:p w14:paraId="7DD4327D" w14:textId="6588D59B" w:rsidR="006A2DD4" w:rsidRPr="001278C0" w:rsidRDefault="00C23017" w:rsidP="006A2DD4">
      <w:pPr>
        <w:spacing w:after="120" w:line="300" w:lineRule="exact"/>
        <w:rPr>
          <w:rFonts w:ascii="Galano Classic" w:hAnsi="Galano Classic" w:cs="Futura Lt BT"/>
          <w:bCs/>
          <w:sz w:val="20"/>
          <w:szCs w:val="20"/>
        </w:rPr>
      </w:pPr>
      <w:r w:rsidRPr="00C23017">
        <w:rPr>
          <w:rFonts w:ascii="Galano Classic" w:hAnsi="Galano Classic" w:cs="Futura Lt BT"/>
          <w:bCs/>
          <w:sz w:val="20"/>
          <w:szCs w:val="20"/>
        </w:rPr>
        <w:lastRenderedPageBreak/>
        <w:t>Die WirtschaftsWoche berichtete am 20.08.2021 in der Ausgabe 34/2021 unter dem Titel „Echt grün“ ausführlich über die Untersuchung – der Artikel steht auch online zur Verfügung</w:t>
      </w:r>
      <w:r w:rsidR="006A2DD4">
        <w:rPr>
          <w:rFonts w:ascii="Galano Classic" w:hAnsi="Galano Classic" w:cs="Futura Lt BT"/>
          <w:bCs/>
          <w:sz w:val="20"/>
          <w:szCs w:val="20"/>
        </w:rPr>
        <w:t xml:space="preserve">. </w:t>
      </w:r>
    </w:p>
    <w:p w14:paraId="710A4B4C" w14:textId="76C9E787" w:rsidR="00C23017" w:rsidRPr="00C23017" w:rsidRDefault="00C23017" w:rsidP="00C23017">
      <w:pPr>
        <w:spacing w:after="120" w:line="300" w:lineRule="exact"/>
        <w:rPr>
          <w:rFonts w:ascii="Galano Classic" w:hAnsi="Galano Classic" w:cs="Futura Lt BT"/>
          <w:bCs/>
          <w:color w:val="7C9B38"/>
          <w:sz w:val="20"/>
          <w:szCs w:val="20"/>
        </w:rPr>
      </w:pPr>
      <w:r w:rsidRPr="00C23017">
        <w:rPr>
          <w:rFonts w:ascii="Galano Classic" w:hAnsi="Galano Classic" w:cs="Futura Lt BT"/>
          <w:bCs/>
          <w:color w:val="7C9B38"/>
          <w:sz w:val="20"/>
          <w:szCs w:val="20"/>
        </w:rPr>
        <w:t>Über Vermögenspooling</w:t>
      </w:r>
    </w:p>
    <w:p w14:paraId="6F994331" w14:textId="43806B07" w:rsidR="006A2DD4" w:rsidRDefault="00C23017" w:rsidP="00C23017">
      <w:pPr>
        <w:spacing w:after="120" w:line="300" w:lineRule="exact"/>
        <w:rPr>
          <w:rFonts w:ascii="Galano Classic" w:hAnsi="Galano Classic" w:cs="Futura Lt BT"/>
          <w:bCs/>
          <w:sz w:val="20"/>
          <w:szCs w:val="20"/>
        </w:rPr>
      </w:pPr>
      <w:r w:rsidRPr="00C23017">
        <w:rPr>
          <w:rFonts w:ascii="Galano Classic" w:hAnsi="Galano Classic" w:cs="Futura Lt BT"/>
          <w:bCs/>
          <w:sz w:val="20"/>
          <w:szCs w:val="20"/>
        </w:rPr>
        <w:t>In den drei Vermögenspooling-Fonds, die vom Haus des Stiftens initiiert wurden, sind insgesamt mehr als 134 Millionen Euro angelegt, davon rund 27 Millionen Euro im ‚Vermögenspooling-Fonds 1</w:t>
      </w:r>
      <w:r w:rsidR="0086225F">
        <w:rPr>
          <w:rFonts w:ascii="Galano Classic" w:hAnsi="Galano Classic" w:cs="Futura Lt BT"/>
          <w:bCs/>
          <w:sz w:val="20"/>
          <w:szCs w:val="20"/>
        </w:rPr>
        <w:t xml:space="preserve">‘, </w:t>
      </w:r>
      <w:r w:rsidRPr="00C23017">
        <w:rPr>
          <w:rFonts w:ascii="Galano Classic" w:hAnsi="Galano Classic" w:cs="Futura Lt BT"/>
          <w:bCs/>
          <w:sz w:val="20"/>
          <w:szCs w:val="20"/>
        </w:rPr>
        <w:t xml:space="preserve">56,1 Millionen Euro im ‚Vermögenspooling-Fonds 2‘ </w:t>
      </w:r>
      <w:r w:rsidR="003E7891">
        <w:rPr>
          <w:rFonts w:ascii="Galano Classic" w:hAnsi="Galano Classic" w:cs="Futura Lt BT"/>
          <w:bCs/>
          <w:sz w:val="20"/>
          <w:szCs w:val="20"/>
        </w:rPr>
        <w:t xml:space="preserve">und </w:t>
      </w:r>
      <w:r w:rsidR="0086225F" w:rsidRPr="0086225F">
        <w:rPr>
          <w:rFonts w:ascii="Galano Classic" w:hAnsi="Galano Classic" w:cs="Futura Lt BT"/>
          <w:bCs/>
          <w:sz w:val="20"/>
          <w:szCs w:val="20"/>
        </w:rPr>
        <w:t>51,4</w:t>
      </w:r>
      <w:r w:rsidR="003E7891">
        <w:rPr>
          <w:rFonts w:ascii="Calibri" w:hAnsi="Calibri" w:cs="Calibri"/>
          <w:bCs/>
          <w:sz w:val="20"/>
          <w:szCs w:val="20"/>
        </w:rPr>
        <w:t> </w:t>
      </w:r>
      <w:r w:rsidR="00B366DD" w:rsidRPr="00C23017">
        <w:rPr>
          <w:rFonts w:ascii="Galano Classic" w:hAnsi="Galano Classic" w:cs="Futura Lt BT"/>
          <w:bCs/>
          <w:sz w:val="20"/>
          <w:szCs w:val="20"/>
        </w:rPr>
        <w:t xml:space="preserve">Millionen Euro </w:t>
      </w:r>
      <w:r w:rsidR="00B366DD">
        <w:rPr>
          <w:rFonts w:ascii="Galano Classic" w:hAnsi="Galano Classic" w:cs="Futura Lt BT"/>
          <w:bCs/>
          <w:sz w:val="20"/>
          <w:szCs w:val="20"/>
        </w:rPr>
        <w:t>im ‚Vermögenspooling-Fonds</w:t>
      </w:r>
      <w:r w:rsidR="003E7891">
        <w:rPr>
          <w:rFonts w:ascii="Calibri" w:hAnsi="Calibri" w:cs="Calibri"/>
          <w:bCs/>
          <w:sz w:val="20"/>
          <w:szCs w:val="20"/>
        </w:rPr>
        <w:t> </w:t>
      </w:r>
      <w:r w:rsidR="00B366DD">
        <w:rPr>
          <w:rFonts w:ascii="Galano Classic" w:hAnsi="Galano Classic" w:cs="Futura Lt BT"/>
          <w:bCs/>
          <w:sz w:val="20"/>
          <w:szCs w:val="20"/>
        </w:rPr>
        <w:t xml:space="preserve">3‘ </w:t>
      </w:r>
      <w:r w:rsidRPr="00C23017">
        <w:rPr>
          <w:rFonts w:ascii="Galano Classic" w:hAnsi="Galano Classic" w:cs="Futura Lt BT"/>
          <w:bCs/>
          <w:sz w:val="20"/>
          <w:szCs w:val="20"/>
        </w:rPr>
        <w:t>(Stand 24.08.2021). Jeder der drei Fonds wird von zwei Managern verwaltet. Bislang beteiligen sich mehr als 600 Stiftungen an den Vermögenspooling-Fonds.</w:t>
      </w:r>
    </w:p>
    <w:p w14:paraId="0FB3C858" w14:textId="77777777" w:rsidR="006F4BD3" w:rsidRPr="00137D13" w:rsidRDefault="006F4BD3" w:rsidP="006F4BD3">
      <w:pPr>
        <w:spacing w:after="120" w:line="300" w:lineRule="exact"/>
        <w:rPr>
          <w:rFonts w:ascii="Galano Classic" w:hAnsi="Galano Classic" w:cs="Futura Lt BT"/>
          <w:bCs/>
          <w:sz w:val="20"/>
          <w:szCs w:val="20"/>
        </w:rPr>
      </w:pPr>
    </w:p>
    <w:p w14:paraId="7BA17ED4" w14:textId="378BE447" w:rsidR="005E3AB1" w:rsidRPr="005E3AB1" w:rsidRDefault="005E3AB1" w:rsidP="00C23017">
      <w:pPr>
        <w:spacing w:after="120" w:line="300" w:lineRule="exact"/>
        <w:rPr>
          <w:rFonts w:ascii="Galano Classic" w:hAnsi="Galano Classic" w:cs="Futura Lt BT"/>
          <w:bCs/>
          <w:color w:val="7C9B38"/>
          <w:sz w:val="20"/>
          <w:szCs w:val="20"/>
        </w:rPr>
      </w:pPr>
      <w:r w:rsidRPr="005E3AB1">
        <w:rPr>
          <w:rFonts w:ascii="Galano Classic" w:hAnsi="Galano Classic" w:cs="Futura Lt BT"/>
          <w:bCs/>
          <w:color w:val="7C9B38"/>
          <w:sz w:val="20"/>
          <w:szCs w:val="20"/>
        </w:rPr>
        <w:t xml:space="preserve">Links </w:t>
      </w:r>
    </w:p>
    <w:p w14:paraId="76732F04" w14:textId="1FD96A71" w:rsidR="00B57E3C" w:rsidRPr="00C91D0E" w:rsidRDefault="00C91D0E" w:rsidP="00B57E3C">
      <w:pPr>
        <w:spacing w:after="120" w:line="300" w:lineRule="exact"/>
        <w:rPr>
          <w:rStyle w:val="Hyperlink"/>
          <w:rFonts w:ascii="Galano Classic" w:hAnsi="Galano Classic" w:cs="Futura Lt BT"/>
          <w:bCs/>
          <w:color w:val="auto"/>
          <w:sz w:val="20"/>
          <w:szCs w:val="20"/>
        </w:rPr>
      </w:pPr>
      <w:hyperlink r:id="rId9" w:history="1">
        <w:r w:rsidRPr="00C91D0E">
          <w:rPr>
            <w:rStyle w:val="Hyperlink"/>
            <w:rFonts w:ascii="Galano Classic" w:hAnsi="Galano Classic" w:cs="Futura Lt BT"/>
            <w:bCs/>
            <w:color w:val="auto"/>
            <w:sz w:val="20"/>
            <w:szCs w:val="20"/>
          </w:rPr>
          <w:t>www.hausdesstiftens.org/nachgefragt-vermoegenspooling-fonds-2-im-wiwo-ranking/</w:t>
        </w:r>
      </w:hyperlink>
      <w:r w:rsidR="00B57E3C" w:rsidRPr="00C91D0E">
        <w:rPr>
          <w:rStyle w:val="Hyperlink"/>
          <w:rFonts w:ascii="Galano Classic" w:hAnsi="Galano Classic" w:cs="Futura Lt BT"/>
          <w:bCs/>
          <w:color w:val="auto"/>
          <w:sz w:val="20"/>
          <w:szCs w:val="20"/>
        </w:rPr>
        <w:t xml:space="preserve"> </w:t>
      </w:r>
    </w:p>
    <w:p w14:paraId="12715D2F" w14:textId="3850E193" w:rsidR="005E3AB1" w:rsidRPr="00C91D0E" w:rsidRDefault="005E3AB1" w:rsidP="00C23017">
      <w:pPr>
        <w:spacing w:after="120" w:line="300" w:lineRule="exact"/>
        <w:rPr>
          <w:rStyle w:val="Hyperlink"/>
          <w:rFonts w:ascii="Galano Classic" w:hAnsi="Galano Classic" w:cs="Futura Lt BT"/>
          <w:bCs/>
          <w:color w:val="auto"/>
          <w:sz w:val="20"/>
          <w:szCs w:val="20"/>
        </w:rPr>
      </w:pPr>
      <w:hyperlink r:id="rId10" w:history="1">
        <w:r w:rsidRPr="00C91D0E">
          <w:rPr>
            <w:rStyle w:val="Hyperlink"/>
            <w:rFonts w:ascii="Galano Classic" w:hAnsi="Galano Classic" w:cs="Futura Lt BT"/>
            <w:bCs/>
            <w:color w:val="auto"/>
            <w:sz w:val="20"/>
            <w:szCs w:val="20"/>
          </w:rPr>
          <w:t>www.wiwo.de/finanzen/geldanlage/echt-gruen-nachhaltig-und-rentabel-diese-fonds-schaffen-das/27531562.html</w:t>
        </w:r>
      </w:hyperlink>
    </w:p>
    <w:p w14:paraId="77060E08" w14:textId="77777777" w:rsidR="00B57E3C" w:rsidRPr="00EE2AB7" w:rsidRDefault="00B57E3C" w:rsidP="00B57E3C">
      <w:pPr>
        <w:spacing w:after="120" w:line="300" w:lineRule="exact"/>
        <w:rPr>
          <w:rStyle w:val="Hyperlink"/>
          <w:rFonts w:ascii="Galano Classic" w:hAnsi="Galano Classic" w:cs="Futura Lt BT"/>
          <w:bCs/>
          <w:color w:val="auto"/>
          <w:sz w:val="20"/>
          <w:szCs w:val="20"/>
        </w:rPr>
      </w:pPr>
      <w:hyperlink r:id="rId11" w:history="1">
        <w:r w:rsidRPr="005E3AB1">
          <w:rPr>
            <w:rStyle w:val="Hyperlink"/>
            <w:rFonts w:ascii="Galano Classic" w:hAnsi="Galano Classic" w:cs="Futura Lt BT"/>
            <w:bCs/>
            <w:color w:val="auto"/>
            <w:sz w:val="20"/>
            <w:szCs w:val="20"/>
          </w:rPr>
          <w:t>www.vermoegenspooling.org</w:t>
        </w:r>
      </w:hyperlink>
      <w:r w:rsidRPr="00EE2AB7">
        <w:rPr>
          <w:rStyle w:val="Hyperlink"/>
          <w:rFonts w:ascii="Galano Classic" w:hAnsi="Galano Classic" w:cs="Futura Lt BT"/>
          <w:bCs/>
          <w:color w:val="auto"/>
          <w:sz w:val="20"/>
          <w:szCs w:val="20"/>
        </w:rPr>
        <w:t xml:space="preserve"> </w:t>
      </w:r>
    </w:p>
    <w:p w14:paraId="1146CEC1" w14:textId="188568FD" w:rsidR="006F4BD3" w:rsidRPr="00EE2AB7" w:rsidRDefault="006F4BD3" w:rsidP="00C23017">
      <w:pPr>
        <w:spacing w:after="120" w:line="300" w:lineRule="exact"/>
        <w:rPr>
          <w:rStyle w:val="Hyperlink"/>
          <w:rFonts w:ascii="Galano Classic" w:hAnsi="Galano Classic" w:cs="Futura Lt BT"/>
          <w:bCs/>
          <w:color w:val="auto"/>
          <w:sz w:val="20"/>
          <w:szCs w:val="20"/>
        </w:rPr>
      </w:pPr>
      <w:hyperlink r:id="rId12" w:history="1">
        <w:r w:rsidRPr="006F4BD3">
          <w:rPr>
            <w:rStyle w:val="Hyperlink"/>
            <w:rFonts w:ascii="Galano Classic" w:hAnsi="Galano Classic" w:cs="Futura Lt BT"/>
            <w:bCs/>
            <w:color w:val="auto"/>
            <w:sz w:val="20"/>
            <w:szCs w:val="20"/>
          </w:rPr>
          <w:t>www.hausdesstiftens.org</w:t>
        </w:r>
      </w:hyperlink>
      <w:r w:rsidRPr="00EE2AB7">
        <w:rPr>
          <w:rStyle w:val="Hyperlink"/>
          <w:rFonts w:ascii="Galano Classic" w:hAnsi="Galano Classic" w:cs="Futura Lt BT"/>
          <w:bCs/>
          <w:color w:val="auto"/>
          <w:sz w:val="20"/>
          <w:szCs w:val="20"/>
        </w:rPr>
        <w:t xml:space="preserve"> </w:t>
      </w:r>
    </w:p>
    <w:p w14:paraId="0A69AE53" w14:textId="77777777" w:rsidR="005E3AB1" w:rsidRPr="00137D13" w:rsidRDefault="005E3AB1" w:rsidP="00C23017">
      <w:pPr>
        <w:spacing w:after="120" w:line="300" w:lineRule="exact"/>
        <w:rPr>
          <w:rFonts w:ascii="Galano Classic" w:hAnsi="Galano Classic" w:cs="Futura Lt BT"/>
          <w:bCs/>
          <w:sz w:val="20"/>
          <w:szCs w:val="20"/>
        </w:rPr>
      </w:pPr>
    </w:p>
    <w:p w14:paraId="1A06A8B5" w14:textId="162DFEBF" w:rsidR="002E180A" w:rsidRDefault="00F826B5" w:rsidP="00323771">
      <w:pPr>
        <w:rPr>
          <w:rFonts w:ascii="Galano Classic" w:hAnsi="Galano Classic"/>
          <w:sz w:val="18"/>
          <w:szCs w:val="18"/>
        </w:rPr>
      </w:pPr>
      <w:r w:rsidRPr="0026225D">
        <w:rPr>
          <w:rFonts w:ascii="Galano Classic SemiBold" w:hAnsi="Galano Classic SemiBold"/>
          <w:b/>
          <w:bCs/>
          <w:sz w:val="20"/>
          <w:szCs w:val="20"/>
        </w:rPr>
        <w:t xml:space="preserve">Über </w:t>
      </w:r>
      <w:r w:rsidR="002E180A">
        <w:rPr>
          <w:rFonts w:ascii="Galano Classic SemiBold" w:hAnsi="Galano Classic SemiBold"/>
          <w:b/>
          <w:bCs/>
          <w:sz w:val="20"/>
          <w:szCs w:val="20"/>
        </w:rPr>
        <w:t>Haus des Stiftens</w:t>
      </w:r>
      <w:r w:rsidRPr="0026225D">
        <w:rPr>
          <w:rFonts w:ascii="Galano Classic SemiBold" w:hAnsi="Galano Classic SemiBold"/>
          <w:b/>
          <w:bCs/>
          <w:sz w:val="20"/>
          <w:szCs w:val="20"/>
        </w:rPr>
        <w:t>:</w:t>
      </w:r>
      <w:r w:rsidRPr="0026225D">
        <w:rPr>
          <w:rFonts w:ascii="Galano Classic SemiBold" w:hAnsi="Galano Classic SemiBold"/>
          <w:b/>
          <w:bCs/>
          <w:sz w:val="20"/>
          <w:szCs w:val="20"/>
        </w:rPr>
        <w:br/>
      </w:r>
      <w:r w:rsidR="00323771" w:rsidRPr="00323771">
        <w:rPr>
          <w:rFonts w:ascii="Galano Classic" w:hAnsi="Galano Classic"/>
          <w:sz w:val="18"/>
          <w:szCs w:val="18"/>
        </w:rPr>
        <w:t>Die Haus des Stiftens gGmbH ist ein Sozialunternehmen, das wirkungsvolles Engagement erleichtern und im Sinne der Global Goals zu mehr Gemeinwohl beitragen will. Dafür bietet</w:t>
      </w:r>
      <w:r w:rsidR="0045584A">
        <w:rPr>
          <w:rFonts w:ascii="Galano Classic" w:hAnsi="Galano Classic"/>
          <w:sz w:val="18"/>
          <w:szCs w:val="18"/>
        </w:rPr>
        <w:t xml:space="preserve"> </w:t>
      </w:r>
      <w:r w:rsidR="00323771" w:rsidRPr="00323771">
        <w:rPr>
          <w:rFonts w:ascii="Galano Classic" w:hAnsi="Galano Classic"/>
          <w:sz w:val="18"/>
          <w:szCs w:val="18"/>
        </w:rPr>
        <w:t>es mit Partnern Unterstützung für Stifter, Non-Profit-Organisationen und Unternehmen.</w:t>
      </w:r>
      <w:r w:rsidR="00323771">
        <w:rPr>
          <w:rFonts w:ascii="Galano Classic" w:hAnsi="Galano Classic"/>
          <w:sz w:val="18"/>
          <w:szCs w:val="18"/>
        </w:rPr>
        <w:t xml:space="preserve"> </w:t>
      </w:r>
      <w:r w:rsidR="00EF06E7" w:rsidRPr="00EF06E7">
        <w:rPr>
          <w:rFonts w:ascii="Galano Classic" w:hAnsi="Galano Classic"/>
          <w:sz w:val="18"/>
          <w:szCs w:val="18"/>
        </w:rPr>
        <w:t xml:space="preserve">Haus des Stiftens verwaltet aktuell rund 1.450 gemeinnützige Stiftungen. Es betreibt in Partnerschaft mit </w:t>
      </w:r>
      <w:proofErr w:type="spellStart"/>
      <w:r w:rsidR="00EF06E7" w:rsidRPr="00EF06E7">
        <w:rPr>
          <w:rFonts w:ascii="Galano Classic" w:hAnsi="Galano Classic"/>
          <w:sz w:val="18"/>
          <w:szCs w:val="18"/>
        </w:rPr>
        <w:t>TechSoup</w:t>
      </w:r>
      <w:proofErr w:type="spellEnd"/>
      <w:r w:rsidR="00EF06E7" w:rsidRPr="00EF06E7">
        <w:rPr>
          <w:rFonts w:ascii="Galano Classic" w:hAnsi="Galano Classic"/>
          <w:sz w:val="18"/>
          <w:szCs w:val="18"/>
        </w:rPr>
        <w:t xml:space="preserve"> das IT-Portal Stifter-helfen in Deutschland, Österreich und der Schweiz, auf dem gemeinnützige Organisationen Produktspenden und Sonderkonditionen von IT-Unternehmen erhalten</w:t>
      </w:r>
      <w:r w:rsidR="00A26955">
        <w:rPr>
          <w:rFonts w:ascii="Galano Classic" w:hAnsi="Galano Classic"/>
          <w:sz w:val="18"/>
          <w:szCs w:val="18"/>
        </w:rPr>
        <w:t xml:space="preserve">. </w:t>
      </w:r>
      <w:r w:rsidR="007509CD">
        <w:rPr>
          <w:rFonts w:ascii="Galano Classic" w:hAnsi="Galano Classic"/>
          <w:sz w:val="18"/>
          <w:szCs w:val="18"/>
        </w:rPr>
        <w:t>Auch k</w:t>
      </w:r>
      <w:r w:rsidR="00F906A1">
        <w:rPr>
          <w:rFonts w:ascii="Galano Classic" w:hAnsi="Galano Classic"/>
          <w:sz w:val="18"/>
          <w:szCs w:val="18"/>
        </w:rPr>
        <w:t>ostenlose Online-Seminare</w:t>
      </w:r>
      <w:r w:rsidR="00C24654">
        <w:rPr>
          <w:rFonts w:ascii="Galano Classic" w:hAnsi="Galano Classic"/>
          <w:sz w:val="18"/>
          <w:szCs w:val="18"/>
        </w:rPr>
        <w:t xml:space="preserve"> </w:t>
      </w:r>
      <w:r w:rsidR="0045584A">
        <w:rPr>
          <w:rFonts w:ascii="Galano Classic" w:hAnsi="Galano Classic"/>
          <w:sz w:val="18"/>
          <w:szCs w:val="18"/>
        </w:rPr>
        <w:t xml:space="preserve">und </w:t>
      </w:r>
      <w:r w:rsidR="00F906A1">
        <w:rPr>
          <w:rFonts w:ascii="Galano Classic" w:hAnsi="Galano Classic"/>
          <w:sz w:val="18"/>
          <w:szCs w:val="18"/>
        </w:rPr>
        <w:t xml:space="preserve">Vermittlung von </w:t>
      </w:r>
      <w:r w:rsidR="006A4095">
        <w:rPr>
          <w:rFonts w:ascii="Galano Classic" w:hAnsi="Galano Classic"/>
          <w:sz w:val="18"/>
          <w:szCs w:val="18"/>
        </w:rPr>
        <w:t xml:space="preserve">Know-how-Spenden </w:t>
      </w:r>
      <w:r w:rsidR="00A6110E">
        <w:rPr>
          <w:rFonts w:ascii="Galano Classic" w:hAnsi="Galano Classic"/>
          <w:sz w:val="18"/>
          <w:szCs w:val="18"/>
        </w:rPr>
        <w:t xml:space="preserve">an gemeinnützige Organisationen </w:t>
      </w:r>
      <w:r w:rsidR="00C24654">
        <w:rPr>
          <w:rFonts w:ascii="Galano Classic" w:hAnsi="Galano Classic"/>
          <w:sz w:val="18"/>
          <w:szCs w:val="18"/>
        </w:rPr>
        <w:t>gehören in die Angebotspalette von Haus des Stiftens.</w:t>
      </w:r>
      <w:r w:rsidR="00EF06E7" w:rsidRPr="00EF06E7">
        <w:rPr>
          <w:rFonts w:ascii="Galano Classic" w:hAnsi="Galano Classic"/>
          <w:sz w:val="18"/>
          <w:szCs w:val="18"/>
        </w:rPr>
        <w:t xml:space="preserve"> Gegründet wurde </w:t>
      </w:r>
      <w:proofErr w:type="gramStart"/>
      <w:r w:rsidR="00EF06E7" w:rsidRPr="00EF06E7">
        <w:rPr>
          <w:rFonts w:ascii="Galano Classic" w:hAnsi="Galano Classic"/>
          <w:sz w:val="18"/>
          <w:szCs w:val="18"/>
        </w:rPr>
        <w:t>die heutige Haus</w:t>
      </w:r>
      <w:proofErr w:type="gramEnd"/>
      <w:r w:rsidR="00EF06E7" w:rsidRPr="00EF06E7">
        <w:rPr>
          <w:rFonts w:ascii="Galano Classic" w:hAnsi="Galano Classic"/>
          <w:sz w:val="18"/>
          <w:szCs w:val="18"/>
        </w:rPr>
        <w:t xml:space="preserve"> des Stiftens gGmbH im Jahr 1995 durch die gemeinnützige Brochier Stiftung, die nach wie vor alleiniger Gesellschafter ist. Weitere Informationen unter:</w:t>
      </w:r>
      <w:r w:rsidR="00EF06E7" w:rsidRPr="00137D13">
        <w:rPr>
          <w:rFonts w:ascii="Galano Classic" w:hAnsi="Galano Classic"/>
          <w:sz w:val="18"/>
          <w:szCs w:val="18"/>
        </w:rPr>
        <w:t xml:space="preserve"> </w:t>
      </w:r>
      <w:hyperlink r:id="rId13" w:history="1">
        <w:r w:rsidR="00EF06E7" w:rsidRPr="00137D13">
          <w:rPr>
            <w:rStyle w:val="Hyperlink"/>
            <w:rFonts w:ascii="Galano Classic" w:hAnsi="Galano Classic"/>
            <w:color w:val="auto"/>
            <w:sz w:val="18"/>
            <w:szCs w:val="18"/>
          </w:rPr>
          <w:t>www.hausdesstiftens.org/presse</w:t>
        </w:r>
      </w:hyperlink>
      <w:r w:rsidR="006526B4">
        <w:rPr>
          <w:rFonts w:ascii="Galano Classic" w:hAnsi="Galano Classic"/>
          <w:sz w:val="18"/>
          <w:szCs w:val="18"/>
        </w:rPr>
        <w:br/>
      </w:r>
    </w:p>
    <w:sectPr w:rsidR="002E180A" w:rsidSect="001278C0">
      <w:headerReference w:type="default" r:id="rId14"/>
      <w:footerReference w:type="default" r:id="rId15"/>
      <w:headerReference w:type="first" r:id="rId16"/>
      <w:pgSz w:w="11907" w:h="16839" w:code="9"/>
      <w:pgMar w:top="2269" w:right="1440" w:bottom="1135" w:left="1440" w:header="510" w:footer="32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C225F" w14:textId="77777777" w:rsidR="001A75ED" w:rsidRDefault="001A75ED" w:rsidP="004D669C">
      <w:r>
        <w:separator/>
      </w:r>
    </w:p>
  </w:endnote>
  <w:endnote w:type="continuationSeparator" w:id="0">
    <w:p w14:paraId="684FBC18" w14:textId="77777777" w:rsidR="001A75ED" w:rsidRDefault="001A75ED" w:rsidP="004D6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lano Classic">
    <w:altName w:val="Galano Classic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Futura Lt BT">
    <w:altName w:val="Segoe UI Semilight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65 Medium">
    <w:altName w:val="Rockwel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utura Md BT">
    <w:charset w:val="00"/>
    <w:family w:val="swiss"/>
    <w:pitch w:val="variable"/>
    <w:sig w:usb0="00000087" w:usb1="00000000" w:usb2="00000000" w:usb3="00000000" w:csb0="0000001B" w:csb1="00000000"/>
  </w:font>
  <w:font w:name="Galano Classic SemiBold">
    <w:panose1 w:val="000007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alano Classic Light Italic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05AA" w14:textId="3FF9D734" w:rsidR="005C579F" w:rsidRPr="00F36277" w:rsidRDefault="007440AE" w:rsidP="00F36277">
    <w:pPr>
      <w:pStyle w:val="Fuzeile"/>
      <w:jc w:val="right"/>
      <w:rPr>
        <w:rFonts w:ascii="Futura Lt BT" w:hAnsi="Futura Lt BT" w:cs="Futura Lt BT"/>
        <w:sz w:val="18"/>
        <w:szCs w:val="18"/>
      </w:rPr>
    </w:pPr>
    <w:r>
      <w:fldChar w:fldCharType="begin"/>
    </w:r>
    <w:r w:rsidR="005C579F">
      <w:instrText>PAGE   \* MERGEFORMAT</w:instrText>
    </w:r>
    <w:r>
      <w:fldChar w:fldCharType="separate"/>
    </w:r>
    <w:r w:rsidR="004A234A" w:rsidRPr="004A234A">
      <w:rPr>
        <w:rFonts w:ascii="Futura Lt BT" w:hAnsi="Futura Lt BT" w:cs="Futura Lt BT"/>
        <w:noProof/>
        <w:sz w:val="18"/>
        <w:szCs w:val="18"/>
      </w:rPr>
      <w:t>2</w:t>
    </w:r>
    <w:r>
      <w:rPr>
        <w:rFonts w:ascii="Futura Lt BT" w:hAnsi="Futura Lt BT" w:cs="Futura Lt BT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B965" w14:textId="77777777" w:rsidR="001A75ED" w:rsidRDefault="001A75ED" w:rsidP="004D669C">
      <w:r>
        <w:separator/>
      </w:r>
    </w:p>
  </w:footnote>
  <w:footnote w:type="continuationSeparator" w:id="0">
    <w:p w14:paraId="71A6E212" w14:textId="77777777" w:rsidR="001A75ED" w:rsidRDefault="001A75ED" w:rsidP="004D6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73574" w14:textId="77777777" w:rsidR="00B22CCF" w:rsidRDefault="00B22CCF" w:rsidP="00B22CCF">
    <w:pPr>
      <w:pStyle w:val="Kopfzeile"/>
      <w:tabs>
        <w:tab w:val="clear" w:pos="4536"/>
        <w:tab w:val="clear" w:pos="9072"/>
        <w:tab w:val="left" w:pos="133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1164" w14:textId="4CD72452" w:rsidR="005C579F" w:rsidRDefault="00D156B6" w:rsidP="00B22CCF">
    <w:pPr>
      <w:pStyle w:val="Kopfzeile"/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4DDE91" wp14:editId="7499409E">
          <wp:simplePos x="0" y="0"/>
          <wp:positionH relativeFrom="column">
            <wp:posOffset>-138430</wp:posOffset>
          </wp:positionH>
          <wp:positionV relativeFrom="paragraph">
            <wp:posOffset>212090</wp:posOffset>
          </wp:positionV>
          <wp:extent cx="2710180" cy="52197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dS_Logo_201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0180" cy="52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E96"/>
    <w:multiLevelType w:val="hybridMultilevel"/>
    <w:tmpl w:val="1138E3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92455"/>
    <w:multiLevelType w:val="hybridMultilevel"/>
    <w:tmpl w:val="31CE3B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B1E35"/>
    <w:multiLevelType w:val="hybridMultilevel"/>
    <w:tmpl w:val="FC143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47"/>
    <w:multiLevelType w:val="hybridMultilevel"/>
    <w:tmpl w:val="D6A893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90CFD"/>
    <w:multiLevelType w:val="hybridMultilevel"/>
    <w:tmpl w:val="076E489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21A7E"/>
    <w:multiLevelType w:val="hybridMultilevel"/>
    <w:tmpl w:val="FB84812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873A0"/>
    <w:multiLevelType w:val="hybridMultilevel"/>
    <w:tmpl w:val="29446F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33B6C"/>
    <w:multiLevelType w:val="hybridMultilevel"/>
    <w:tmpl w:val="9F3A0E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62A4A"/>
    <w:multiLevelType w:val="multilevel"/>
    <w:tmpl w:val="2A56A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962B83"/>
    <w:multiLevelType w:val="multilevel"/>
    <w:tmpl w:val="F4A06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811EED"/>
    <w:multiLevelType w:val="hybridMultilevel"/>
    <w:tmpl w:val="8ABCDF36"/>
    <w:lvl w:ilvl="0" w:tplc="0CCEB3DC">
      <w:numFmt w:val="bullet"/>
      <w:lvlText w:val="•"/>
      <w:lvlJc w:val="left"/>
      <w:pPr>
        <w:ind w:left="1080" w:hanging="720"/>
      </w:pPr>
      <w:rPr>
        <w:rFonts w:ascii="Galano Classic" w:eastAsia="Times New Roman" w:hAnsi="Galano Classic" w:cs="Futura Lt B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B5919"/>
    <w:multiLevelType w:val="hybridMultilevel"/>
    <w:tmpl w:val="8626E760"/>
    <w:lvl w:ilvl="0" w:tplc="FDC03A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F5401"/>
    <w:multiLevelType w:val="multilevel"/>
    <w:tmpl w:val="E8CE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3DA523E8"/>
    <w:multiLevelType w:val="multilevel"/>
    <w:tmpl w:val="6EA08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92702E"/>
    <w:multiLevelType w:val="hybridMultilevel"/>
    <w:tmpl w:val="E91463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837DB"/>
    <w:multiLevelType w:val="hybridMultilevel"/>
    <w:tmpl w:val="4C5AA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B6FAF"/>
    <w:multiLevelType w:val="hybridMultilevel"/>
    <w:tmpl w:val="9B48C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9E563A"/>
    <w:multiLevelType w:val="hybridMultilevel"/>
    <w:tmpl w:val="514C5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A1383"/>
    <w:multiLevelType w:val="hybridMultilevel"/>
    <w:tmpl w:val="825C9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0756A1"/>
    <w:multiLevelType w:val="hybridMultilevel"/>
    <w:tmpl w:val="E1400C4E"/>
    <w:lvl w:ilvl="0" w:tplc="1BF00BBE"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53B42"/>
    <w:multiLevelType w:val="hybridMultilevel"/>
    <w:tmpl w:val="1F5A4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E73FF6"/>
    <w:multiLevelType w:val="hybridMultilevel"/>
    <w:tmpl w:val="2982B2B8"/>
    <w:lvl w:ilvl="0" w:tplc="1BF00BBE"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C3312"/>
    <w:multiLevelType w:val="hybridMultilevel"/>
    <w:tmpl w:val="E4C27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06A5A"/>
    <w:multiLevelType w:val="hybridMultilevel"/>
    <w:tmpl w:val="791A3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5468F2"/>
    <w:multiLevelType w:val="multilevel"/>
    <w:tmpl w:val="E8CE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6EE10E8D"/>
    <w:multiLevelType w:val="hybridMultilevel"/>
    <w:tmpl w:val="B0B0E8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F5276"/>
    <w:multiLevelType w:val="hybridMultilevel"/>
    <w:tmpl w:val="783281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A5B5B"/>
    <w:multiLevelType w:val="hybridMultilevel"/>
    <w:tmpl w:val="DDDE07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4"/>
  </w:num>
  <w:num w:numId="4">
    <w:abstractNumId w:val="5"/>
  </w:num>
  <w:num w:numId="5">
    <w:abstractNumId w:val="3"/>
  </w:num>
  <w:num w:numId="6">
    <w:abstractNumId w:val="3"/>
  </w:num>
  <w:num w:numId="7">
    <w:abstractNumId w:val="1"/>
  </w:num>
  <w:num w:numId="8">
    <w:abstractNumId w:val="26"/>
  </w:num>
  <w:num w:numId="9">
    <w:abstractNumId w:val="0"/>
  </w:num>
  <w:num w:numId="10">
    <w:abstractNumId w:val="15"/>
  </w:num>
  <w:num w:numId="11">
    <w:abstractNumId w:val="13"/>
  </w:num>
  <w:num w:numId="12">
    <w:abstractNumId w:val="18"/>
  </w:num>
  <w:num w:numId="13">
    <w:abstractNumId w:val="23"/>
  </w:num>
  <w:num w:numId="14">
    <w:abstractNumId w:val="14"/>
  </w:num>
  <w:num w:numId="15">
    <w:abstractNumId w:val="19"/>
  </w:num>
  <w:num w:numId="16">
    <w:abstractNumId w:val="8"/>
  </w:num>
  <w:num w:numId="17">
    <w:abstractNumId w:val="21"/>
  </w:num>
  <w:num w:numId="18">
    <w:abstractNumId w:val="4"/>
  </w:num>
  <w:num w:numId="19">
    <w:abstractNumId w:val="22"/>
  </w:num>
  <w:num w:numId="20">
    <w:abstractNumId w:val="9"/>
  </w:num>
  <w:num w:numId="21">
    <w:abstractNumId w:val="17"/>
  </w:num>
  <w:num w:numId="22">
    <w:abstractNumId w:val="7"/>
  </w:num>
  <w:num w:numId="23">
    <w:abstractNumId w:val="11"/>
  </w:num>
  <w:num w:numId="24">
    <w:abstractNumId w:val="27"/>
  </w:num>
  <w:num w:numId="25">
    <w:abstractNumId w:val="16"/>
  </w:num>
  <w:num w:numId="26">
    <w:abstractNumId w:val="10"/>
  </w:num>
  <w:num w:numId="27">
    <w:abstractNumId w:val="2"/>
  </w:num>
  <w:num w:numId="28">
    <w:abstractNumId w:val="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56"/>
    <w:rsid w:val="000051BB"/>
    <w:rsid w:val="000139EC"/>
    <w:rsid w:val="00015475"/>
    <w:rsid w:val="00034896"/>
    <w:rsid w:val="000409C7"/>
    <w:rsid w:val="000412E2"/>
    <w:rsid w:val="0004594F"/>
    <w:rsid w:val="00050009"/>
    <w:rsid w:val="00055FC9"/>
    <w:rsid w:val="0006165E"/>
    <w:rsid w:val="00076404"/>
    <w:rsid w:val="00077009"/>
    <w:rsid w:val="000805D0"/>
    <w:rsid w:val="00083D74"/>
    <w:rsid w:val="00086D73"/>
    <w:rsid w:val="00086E9B"/>
    <w:rsid w:val="000872F7"/>
    <w:rsid w:val="00090A5E"/>
    <w:rsid w:val="00093AA9"/>
    <w:rsid w:val="000951BA"/>
    <w:rsid w:val="000962AE"/>
    <w:rsid w:val="00096BEF"/>
    <w:rsid w:val="000A2224"/>
    <w:rsid w:val="000A2437"/>
    <w:rsid w:val="000A2B6C"/>
    <w:rsid w:val="000B13EC"/>
    <w:rsid w:val="000B5749"/>
    <w:rsid w:val="000B6A5F"/>
    <w:rsid w:val="000B6AD3"/>
    <w:rsid w:val="000C3887"/>
    <w:rsid w:val="000C4F85"/>
    <w:rsid w:val="000D2AB6"/>
    <w:rsid w:val="000D626C"/>
    <w:rsid w:val="000D6E9A"/>
    <w:rsid w:val="000D6FB1"/>
    <w:rsid w:val="000E0740"/>
    <w:rsid w:val="000E336C"/>
    <w:rsid w:val="000E496A"/>
    <w:rsid w:val="000E62AA"/>
    <w:rsid w:val="000F37EF"/>
    <w:rsid w:val="000F4A36"/>
    <w:rsid w:val="000F7734"/>
    <w:rsid w:val="0010342B"/>
    <w:rsid w:val="00111CBA"/>
    <w:rsid w:val="001123CF"/>
    <w:rsid w:val="00112B94"/>
    <w:rsid w:val="001150F0"/>
    <w:rsid w:val="0012138E"/>
    <w:rsid w:val="00123134"/>
    <w:rsid w:val="001240E9"/>
    <w:rsid w:val="00126D11"/>
    <w:rsid w:val="001278C0"/>
    <w:rsid w:val="0013089D"/>
    <w:rsid w:val="00134EFC"/>
    <w:rsid w:val="00137D13"/>
    <w:rsid w:val="00140EB8"/>
    <w:rsid w:val="00150D44"/>
    <w:rsid w:val="00153D86"/>
    <w:rsid w:val="001614C6"/>
    <w:rsid w:val="00162A0E"/>
    <w:rsid w:val="001730D6"/>
    <w:rsid w:val="00174A37"/>
    <w:rsid w:val="00174FA2"/>
    <w:rsid w:val="00175ABF"/>
    <w:rsid w:val="001806D1"/>
    <w:rsid w:val="00181F74"/>
    <w:rsid w:val="0018567A"/>
    <w:rsid w:val="001943BB"/>
    <w:rsid w:val="00195DFC"/>
    <w:rsid w:val="001A2F1D"/>
    <w:rsid w:val="001A4F30"/>
    <w:rsid w:val="001A6EA8"/>
    <w:rsid w:val="001A710F"/>
    <w:rsid w:val="001A75ED"/>
    <w:rsid w:val="001B4B80"/>
    <w:rsid w:val="001C2A4D"/>
    <w:rsid w:val="001D083B"/>
    <w:rsid w:val="001D2B68"/>
    <w:rsid w:val="001D2DDE"/>
    <w:rsid w:val="001D33C2"/>
    <w:rsid w:val="001D5C38"/>
    <w:rsid w:val="001D5CA3"/>
    <w:rsid w:val="001D5E19"/>
    <w:rsid w:val="001D66D6"/>
    <w:rsid w:val="001E0DD6"/>
    <w:rsid w:val="001E1CBE"/>
    <w:rsid w:val="001E2118"/>
    <w:rsid w:val="001F084B"/>
    <w:rsid w:val="001F1A43"/>
    <w:rsid w:val="00202E45"/>
    <w:rsid w:val="00205706"/>
    <w:rsid w:val="002073E0"/>
    <w:rsid w:val="0020766A"/>
    <w:rsid w:val="00212DC4"/>
    <w:rsid w:val="00216BA9"/>
    <w:rsid w:val="00216E7D"/>
    <w:rsid w:val="0022521E"/>
    <w:rsid w:val="00225611"/>
    <w:rsid w:val="00226B75"/>
    <w:rsid w:val="00233F18"/>
    <w:rsid w:val="00235794"/>
    <w:rsid w:val="00237F12"/>
    <w:rsid w:val="00241185"/>
    <w:rsid w:val="00244D3B"/>
    <w:rsid w:val="0024546D"/>
    <w:rsid w:val="0024575E"/>
    <w:rsid w:val="002507ED"/>
    <w:rsid w:val="00257BFE"/>
    <w:rsid w:val="00257F6B"/>
    <w:rsid w:val="00260E16"/>
    <w:rsid w:val="002611C1"/>
    <w:rsid w:val="0026225D"/>
    <w:rsid w:val="00263262"/>
    <w:rsid w:val="00263D13"/>
    <w:rsid w:val="002643EC"/>
    <w:rsid w:val="00264C62"/>
    <w:rsid w:val="00264F78"/>
    <w:rsid w:val="00265AD6"/>
    <w:rsid w:val="002663A8"/>
    <w:rsid w:val="002774DB"/>
    <w:rsid w:val="002822D1"/>
    <w:rsid w:val="002838B0"/>
    <w:rsid w:val="0028424D"/>
    <w:rsid w:val="002857AB"/>
    <w:rsid w:val="002861BF"/>
    <w:rsid w:val="0029191B"/>
    <w:rsid w:val="002A159B"/>
    <w:rsid w:val="002A2358"/>
    <w:rsid w:val="002B4FD4"/>
    <w:rsid w:val="002B60FC"/>
    <w:rsid w:val="002B7541"/>
    <w:rsid w:val="002B7E35"/>
    <w:rsid w:val="002B7F00"/>
    <w:rsid w:val="002D5307"/>
    <w:rsid w:val="002E0A69"/>
    <w:rsid w:val="002E1518"/>
    <w:rsid w:val="002E180A"/>
    <w:rsid w:val="002E358D"/>
    <w:rsid w:val="002E6C6C"/>
    <w:rsid w:val="002E6F27"/>
    <w:rsid w:val="002E7829"/>
    <w:rsid w:val="002E7D24"/>
    <w:rsid w:val="002F0686"/>
    <w:rsid w:val="002F5D76"/>
    <w:rsid w:val="002F5EC0"/>
    <w:rsid w:val="00311F67"/>
    <w:rsid w:val="00312113"/>
    <w:rsid w:val="003142AB"/>
    <w:rsid w:val="0031442F"/>
    <w:rsid w:val="00317815"/>
    <w:rsid w:val="00317F78"/>
    <w:rsid w:val="00323771"/>
    <w:rsid w:val="003251DB"/>
    <w:rsid w:val="00325922"/>
    <w:rsid w:val="00347908"/>
    <w:rsid w:val="00353278"/>
    <w:rsid w:val="00355A2C"/>
    <w:rsid w:val="00357F84"/>
    <w:rsid w:val="00360791"/>
    <w:rsid w:val="003641D0"/>
    <w:rsid w:val="00366BAD"/>
    <w:rsid w:val="00367E89"/>
    <w:rsid w:val="003710AC"/>
    <w:rsid w:val="00371931"/>
    <w:rsid w:val="00372A7E"/>
    <w:rsid w:val="00374699"/>
    <w:rsid w:val="00375A8E"/>
    <w:rsid w:val="003764B1"/>
    <w:rsid w:val="003767F0"/>
    <w:rsid w:val="00383A05"/>
    <w:rsid w:val="00385CCB"/>
    <w:rsid w:val="003875D5"/>
    <w:rsid w:val="00387D63"/>
    <w:rsid w:val="003906B2"/>
    <w:rsid w:val="00390B44"/>
    <w:rsid w:val="003959E8"/>
    <w:rsid w:val="00396931"/>
    <w:rsid w:val="00396B94"/>
    <w:rsid w:val="003A3C6B"/>
    <w:rsid w:val="003A51B2"/>
    <w:rsid w:val="003A5CF4"/>
    <w:rsid w:val="003A6857"/>
    <w:rsid w:val="003B211E"/>
    <w:rsid w:val="003B3968"/>
    <w:rsid w:val="003C0BF1"/>
    <w:rsid w:val="003C186A"/>
    <w:rsid w:val="003C1F5D"/>
    <w:rsid w:val="003C4A06"/>
    <w:rsid w:val="003C6556"/>
    <w:rsid w:val="003C6D32"/>
    <w:rsid w:val="003D0168"/>
    <w:rsid w:val="003D2477"/>
    <w:rsid w:val="003D34D5"/>
    <w:rsid w:val="003D4902"/>
    <w:rsid w:val="003D5264"/>
    <w:rsid w:val="003E229A"/>
    <w:rsid w:val="003E7891"/>
    <w:rsid w:val="003F0B11"/>
    <w:rsid w:val="003F1502"/>
    <w:rsid w:val="003F28A4"/>
    <w:rsid w:val="003F4924"/>
    <w:rsid w:val="003F70FD"/>
    <w:rsid w:val="0040206B"/>
    <w:rsid w:val="004026AF"/>
    <w:rsid w:val="004035AF"/>
    <w:rsid w:val="00403EE3"/>
    <w:rsid w:val="00404AF7"/>
    <w:rsid w:val="00404DF6"/>
    <w:rsid w:val="00407A53"/>
    <w:rsid w:val="004147DB"/>
    <w:rsid w:val="004149E2"/>
    <w:rsid w:val="004169F2"/>
    <w:rsid w:val="004209CC"/>
    <w:rsid w:val="004212FE"/>
    <w:rsid w:val="0042261F"/>
    <w:rsid w:val="00423011"/>
    <w:rsid w:val="00424EE9"/>
    <w:rsid w:val="00427762"/>
    <w:rsid w:val="00433C24"/>
    <w:rsid w:val="00433CA0"/>
    <w:rsid w:val="00435679"/>
    <w:rsid w:val="0044395D"/>
    <w:rsid w:val="00444201"/>
    <w:rsid w:val="00445E5D"/>
    <w:rsid w:val="00446394"/>
    <w:rsid w:val="0044739B"/>
    <w:rsid w:val="00447EC9"/>
    <w:rsid w:val="00450605"/>
    <w:rsid w:val="00452120"/>
    <w:rsid w:val="00453575"/>
    <w:rsid w:val="0045584A"/>
    <w:rsid w:val="00474446"/>
    <w:rsid w:val="00474550"/>
    <w:rsid w:val="00475B33"/>
    <w:rsid w:val="004813D4"/>
    <w:rsid w:val="00484ADD"/>
    <w:rsid w:val="00485197"/>
    <w:rsid w:val="004863C0"/>
    <w:rsid w:val="00486674"/>
    <w:rsid w:val="0049069D"/>
    <w:rsid w:val="00490888"/>
    <w:rsid w:val="004934B0"/>
    <w:rsid w:val="004965E8"/>
    <w:rsid w:val="00496C1B"/>
    <w:rsid w:val="004978A6"/>
    <w:rsid w:val="00497C32"/>
    <w:rsid w:val="004A0571"/>
    <w:rsid w:val="004A234A"/>
    <w:rsid w:val="004A2D56"/>
    <w:rsid w:val="004A7BAA"/>
    <w:rsid w:val="004B2798"/>
    <w:rsid w:val="004B416A"/>
    <w:rsid w:val="004B5D08"/>
    <w:rsid w:val="004C366D"/>
    <w:rsid w:val="004C4D91"/>
    <w:rsid w:val="004C6A74"/>
    <w:rsid w:val="004D0FF8"/>
    <w:rsid w:val="004D4885"/>
    <w:rsid w:val="004D669C"/>
    <w:rsid w:val="004D7517"/>
    <w:rsid w:val="004D7A30"/>
    <w:rsid w:val="004E063D"/>
    <w:rsid w:val="004E48E4"/>
    <w:rsid w:val="004E51D9"/>
    <w:rsid w:val="004E5B70"/>
    <w:rsid w:val="004E730A"/>
    <w:rsid w:val="004E7F69"/>
    <w:rsid w:val="004F525D"/>
    <w:rsid w:val="005020CB"/>
    <w:rsid w:val="005036AF"/>
    <w:rsid w:val="005041DC"/>
    <w:rsid w:val="005061A2"/>
    <w:rsid w:val="00511EF0"/>
    <w:rsid w:val="0051348E"/>
    <w:rsid w:val="00513899"/>
    <w:rsid w:val="00515E79"/>
    <w:rsid w:val="005163D7"/>
    <w:rsid w:val="0051702E"/>
    <w:rsid w:val="0052047A"/>
    <w:rsid w:val="00521529"/>
    <w:rsid w:val="00521A20"/>
    <w:rsid w:val="00531DBC"/>
    <w:rsid w:val="00532F8D"/>
    <w:rsid w:val="00541F83"/>
    <w:rsid w:val="005450EC"/>
    <w:rsid w:val="00545592"/>
    <w:rsid w:val="00550236"/>
    <w:rsid w:val="005522E9"/>
    <w:rsid w:val="00552A64"/>
    <w:rsid w:val="00553905"/>
    <w:rsid w:val="00554590"/>
    <w:rsid w:val="005601BF"/>
    <w:rsid w:val="005603C8"/>
    <w:rsid w:val="005606AF"/>
    <w:rsid w:val="00560F3F"/>
    <w:rsid w:val="00563BCD"/>
    <w:rsid w:val="005659AB"/>
    <w:rsid w:val="0057080B"/>
    <w:rsid w:val="0057166E"/>
    <w:rsid w:val="005776A6"/>
    <w:rsid w:val="00593526"/>
    <w:rsid w:val="00594583"/>
    <w:rsid w:val="00596C50"/>
    <w:rsid w:val="00597BC0"/>
    <w:rsid w:val="005A5C7D"/>
    <w:rsid w:val="005B310F"/>
    <w:rsid w:val="005B45DB"/>
    <w:rsid w:val="005B4C16"/>
    <w:rsid w:val="005C579F"/>
    <w:rsid w:val="005C6182"/>
    <w:rsid w:val="005D2D91"/>
    <w:rsid w:val="005D46FE"/>
    <w:rsid w:val="005D506C"/>
    <w:rsid w:val="005E0EEF"/>
    <w:rsid w:val="005E2DED"/>
    <w:rsid w:val="005E3AB1"/>
    <w:rsid w:val="005E3D4A"/>
    <w:rsid w:val="005F2150"/>
    <w:rsid w:val="005F5405"/>
    <w:rsid w:val="00602AC9"/>
    <w:rsid w:val="0060338E"/>
    <w:rsid w:val="006058B4"/>
    <w:rsid w:val="0061211A"/>
    <w:rsid w:val="00612285"/>
    <w:rsid w:val="00613C03"/>
    <w:rsid w:val="00615693"/>
    <w:rsid w:val="006301E8"/>
    <w:rsid w:val="00630946"/>
    <w:rsid w:val="0063157E"/>
    <w:rsid w:val="006318BA"/>
    <w:rsid w:val="0063374D"/>
    <w:rsid w:val="00634AF2"/>
    <w:rsid w:val="006355F2"/>
    <w:rsid w:val="0063637B"/>
    <w:rsid w:val="00636A3A"/>
    <w:rsid w:val="00637839"/>
    <w:rsid w:val="00642A24"/>
    <w:rsid w:val="00646EDA"/>
    <w:rsid w:val="00647C90"/>
    <w:rsid w:val="006526B4"/>
    <w:rsid w:val="00653748"/>
    <w:rsid w:val="00656355"/>
    <w:rsid w:val="00660FC5"/>
    <w:rsid w:val="00663212"/>
    <w:rsid w:val="0066375C"/>
    <w:rsid w:val="00667069"/>
    <w:rsid w:val="00675B66"/>
    <w:rsid w:val="00676E1E"/>
    <w:rsid w:val="00680437"/>
    <w:rsid w:val="00680A49"/>
    <w:rsid w:val="006836B6"/>
    <w:rsid w:val="006854E6"/>
    <w:rsid w:val="00686B5C"/>
    <w:rsid w:val="006876A1"/>
    <w:rsid w:val="00687A5D"/>
    <w:rsid w:val="00687A86"/>
    <w:rsid w:val="006939CE"/>
    <w:rsid w:val="00695533"/>
    <w:rsid w:val="00696CFF"/>
    <w:rsid w:val="0069760C"/>
    <w:rsid w:val="006A2DD4"/>
    <w:rsid w:val="006A3BC3"/>
    <w:rsid w:val="006A4095"/>
    <w:rsid w:val="006A70AC"/>
    <w:rsid w:val="006A7B34"/>
    <w:rsid w:val="006B2294"/>
    <w:rsid w:val="006B5BC7"/>
    <w:rsid w:val="006C0DB4"/>
    <w:rsid w:val="006C1B4E"/>
    <w:rsid w:val="006C4741"/>
    <w:rsid w:val="006C4EE4"/>
    <w:rsid w:val="006C65EC"/>
    <w:rsid w:val="006C716A"/>
    <w:rsid w:val="006D20F3"/>
    <w:rsid w:val="006D2CD3"/>
    <w:rsid w:val="006D35B8"/>
    <w:rsid w:val="006D4072"/>
    <w:rsid w:val="006D5E11"/>
    <w:rsid w:val="006F0092"/>
    <w:rsid w:val="006F42B1"/>
    <w:rsid w:val="006F4561"/>
    <w:rsid w:val="006F4BD3"/>
    <w:rsid w:val="006F6729"/>
    <w:rsid w:val="006F6D06"/>
    <w:rsid w:val="006F6EB1"/>
    <w:rsid w:val="006F778C"/>
    <w:rsid w:val="00706A09"/>
    <w:rsid w:val="00706DA5"/>
    <w:rsid w:val="00707D18"/>
    <w:rsid w:val="00711379"/>
    <w:rsid w:val="007124E5"/>
    <w:rsid w:val="007157AE"/>
    <w:rsid w:val="00715AEF"/>
    <w:rsid w:val="007200C4"/>
    <w:rsid w:val="00724741"/>
    <w:rsid w:val="00725CAC"/>
    <w:rsid w:val="00725E4B"/>
    <w:rsid w:val="007269D0"/>
    <w:rsid w:val="00726C3B"/>
    <w:rsid w:val="0073018F"/>
    <w:rsid w:val="00732BC6"/>
    <w:rsid w:val="00733666"/>
    <w:rsid w:val="00736475"/>
    <w:rsid w:val="00737EB8"/>
    <w:rsid w:val="0074046D"/>
    <w:rsid w:val="007427D6"/>
    <w:rsid w:val="00742CEB"/>
    <w:rsid w:val="007440AE"/>
    <w:rsid w:val="0074609A"/>
    <w:rsid w:val="0074659F"/>
    <w:rsid w:val="007509CD"/>
    <w:rsid w:val="00754CE8"/>
    <w:rsid w:val="00761549"/>
    <w:rsid w:val="00761A32"/>
    <w:rsid w:val="00763B35"/>
    <w:rsid w:val="007647D1"/>
    <w:rsid w:val="00765918"/>
    <w:rsid w:val="00765B84"/>
    <w:rsid w:val="00766506"/>
    <w:rsid w:val="00770153"/>
    <w:rsid w:val="007733EF"/>
    <w:rsid w:val="007749A7"/>
    <w:rsid w:val="00787902"/>
    <w:rsid w:val="00795F8B"/>
    <w:rsid w:val="0079625F"/>
    <w:rsid w:val="00796408"/>
    <w:rsid w:val="00797033"/>
    <w:rsid w:val="007A2FDB"/>
    <w:rsid w:val="007A7816"/>
    <w:rsid w:val="007B5117"/>
    <w:rsid w:val="007C3AD6"/>
    <w:rsid w:val="007C4973"/>
    <w:rsid w:val="007D0ECB"/>
    <w:rsid w:val="007D47A5"/>
    <w:rsid w:val="007D49FE"/>
    <w:rsid w:val="007E0CF7"/>
    <w:rsid w:val="007E1FE7"/>
    <w:rsid w:val="007F5C12"/>
    <w:rsid w:val="007F7B34"/>
    <w:rsid w:val="00801421"/>
    <w:rsid w:val="008035A3"/>
    <w:rsid w:val="00803EB9"/>
    <w:rsid w:val="00813DE6"/>
    <w:rsid w:val="008148AA"/>
    <w:rsid w:val="00817990"/>
    <w:rsid w:val="008210AD"/>
    <w:rsid w:val="00822FC8"/>
    <w:rsid w:val="00827AC6"/>
    <w:rsid w:val="00830783"/>
    <w:rsid w:val="00831358"/>
    <w:rsid w:val="0083135B"/>
    <w:rsid w:val="008317EC"/>
    <w:rsid w:val="0083355E"/>
    <w:rsid w:val="008349B7"/>
    <w:rsid w:val="008361B5"/>
    <w:rsid w:val="008373CB"/>
    <w:rsid w:val="0084074B"/>
    <w:rsid w:val="00841227"/>
    <w:rsid w:val="00842152"/>
    <w:rsid w:val="008422DB"/>
    <w:rsid w:val="00845703"/>
    <w:rsid w:val="00845881"/>
    <w:rsid w:val="00846C78"/>
    <w:rsid w:val="00850AA1"/>
    <w:rsid w:val="008549F0"/>
    <w:rsid w:val="00855589"/>
    <w:rsid w:val="00856315"/>
    <w:rsid w:val="0086225F"/>
    <w:rsid w:val="00863B35"/>
    <w:rsid w:val="00864E92"/>
    <w:rsid w:val="00865662"/>
    <w:rsid w:val="0087060D"/>
    <w:rsid w:val="00880059"/>
    <w:rsid w:val="00882D97"/>
    <w:rsid w:val="00885AEA"/>
    <w:rsid w:val="00885C59"/>
    <w:rsid w:val="00886251"/>
    <w:rsid w:val="0089115F"/>
    <w:rsid w:val="00897FC2"/>
    <w:rsid w:val="008A03DB"/>
    <w:rsid w:val="008A0626"/>
    <w:rsid w:val="008B0447"/>
    <w:rsid w:val="008B2270"/>
    <w:rsid w:val="008B45B0"/>
    <w:rsid w:val="008C0D94"/>
    <w:rsid w:val="008C74D5"/>
    <w:rsid w:val="008D1CA0"/>
    <w:rsid w:val="008D2D93"/>
    <w:rsid w:val="008E0E88"/>
    <w:rsid w:val="008E32FE"/>
    <w:rsid w:val="008F4898"/>
    <w:rsid w:val="009036BF"/>
    <w:rsid w:val="00903E60"/>
    <w:rsid w:val="009059CE"/>
    <w:rsid w:val="00905BC0"/>
    <w:rsid w:val="009117CA"/>
    <w:rsid w:val="00911BB8"/>
    <w:rsid w:val="009148DC"/>
    <w:rsid w:val="009154C3"/>
    <w:rsid w:val="00920C4A"/>
    <w:rsid w:val="0092210A"/>
    <w:rsid w:val="00930E9F"/>
    <w:rsid w:val="0093313A"/>
    <w:rsid w:val="00933D44"/>
    <w:rsid w:val="009349F2"/>
    <w:rsid w:val="00934AA7"/>
    <w:rsid w:val="009375FC"/>
    <w:rsid w:val="00937732"/>
    <w:rsid w:val="009454AE"/>
    <w:rsid w:val="009458FD"/>
    <w:rsid w:val="00946E17"/>
    <w:rsid w:val="0095175B"/>
    <w:rsid w:val="00951CEA"/>
    <w:rsid w:val="00954126"/>
    <w:rsid w:val="0095524F"/>
    <w:rsid w:val="00956681"/>
    <w:rsid w:val="00956BE1"/>
    <w:rsid w:val="009617E6"/>
    <w:rsid w:val="00963507"/>
    <w:rsid w:val="00965548"/>
    <w:rsid w:val="00965D76"/>
    <w:rsid w:val="0096781F"/>
    <w:rsid w:val="00967F8D"/>
    <w:rsid w:val="00970380"/>
    <w:rsid w:val="00973246"/>
    <w:rsid w:val="00973375"/>
    <w:rsid w:val="009756E4"/>
    <w:rsid w:val="00982E45"/>
    <w:rsid w:val="00986688"/>
    <w:rsid w:val="00987850"/>
    <w:rsid w:val="0099049E"/>
    <w:rsid w:val="00991242"/>
    <w:rsid w:val="00993713"/>
    <w:rsid w:val="00994B31"/>
    <w:rsid w:val="009A3E85"/>
    <w:rsid w:val="009A5BD2"/>
    <w:rsid w:val="009A7AFE"/>
    <w:rsid w:val="009B518E"/>
    <w:rsid w:val="009B65CA"/>
    <w:rsid w:val="009C0F30"/>
    <w:rsid w:val="009C161B"/>
    <w:rsid w:val="009C3B9A"/>
    <w:rsid w:val="009C41A3"/>
    <w:rsid w:val="009D2BCD"/>
    <w:rsid w:val="009E351A"/>
    <w:rsid w:val="009E6017"/>
    <w:rsid w:val="009E6A71"/>
    <w:rsid w:val="009E7411"/>
    <w:rsid w:val="009F02A6"/>
    <w:rsid w:val="009F1EC1"/>
    <w:rsid w:val="009F255E"/>
    <w:rsid w:val="00A00697"/>
    <w:rsid w:val="00A0355A"/>
    <w:rsid w:val="00A035FB"/>
    <w:rsid w:val="00A0430C"/>
    <w:rsid w:val="00A110EF"/>
    <w:rsid w:val="00A14D01"/>
    <w:rsid w:val="00A20461"/>
    <w:rsid w:val="00A204E1"/>
    <w:rsid w:val="00A23985"/>
    <w:rsid w:val="00A26955"/>
    <w:rsid w:val="00A33D2D"/>
    <w:rsid w:val="00A34EC4"/>
    <w:rsid w:val="00A35617"/>
    <w:rsid w:val="00A35F25"/>
    <w:rsid w:val="00A4187A"/>
    <w:rsid w:val="00A44911"/>
    <w:rsid w:val="00A539B7"/>
    <w:rsid w:val="00A56095"/>
    <w:rsid w:val="00A6110E"/>
    <w:rsid w:val="00A6209E"/>
    <w:rsid w:val="00A6513F"/>
    <w:rsid w:val="00A67E28"/>
    <w:rsid w:val="00A70F5A"/>
    <w:rsid w:val="00A7223D"/>
    <w:rsid w:val="00A73C36"/>
    <w:rsid w:val="00A73DE7"/>
    <w:rsid w:val="00A743B3"/>
    <w:rsid w:val="00A90F35"/>
    <w:rsid w:val="00A9301A"/>
    <w:rsid w:val="00A95073"/>
    <w:rsid w:val="00AA1697"/>
    <w:rsid w:val="00AA1EC8"/>
    <w:rsid w:val="00AA470B"/>
    <w:rsid w:val="00AA4C79"/>
    <w:rsid w:val="00AA51C7"/>
    <w:rsid w:val="00AA5639"/>
    <w:rsid w:val="00AA670C"/>
    <w:rsid w:val="00AB0F1D"/>
    <w:rsid w:val="00AC2B47"/>
    <w:rsid w:val="00AD09CE"/>
    <w:rsid w:val="00AE0BA7"/>
    <w:rsid w:val="00AE1C7F"/>
    <w:rsid w:val="00AE247F"/>
    <w:rsid w:val="00AE3C93"/>
    <w:rsid w:val="00AE5121"/>
    <w:rsid w:val="00AE52ED"/>
    <w:rsid w:val="00AE5F3A"/>
    <w:rsid w:val="00AE68B5"/>
    <w:rsid w:val="00AF2C3F"/>
    <w:rsid w:val="00AF4488"/>
    <w:rsid w:val="00AF4ACA"/>
    <w:rsid w:val="00AF5535"/>
    <w:rsid w:val="00B016F5"/>
    <w:rsid w:val="00B037D3"/>
    <w:rsid w:val="00B03C8E"/>
    <w:rsid w:val="00B03D57"/>
    <w:rsid w:val="00B03F4B"/>
    <w:rsid w:val="00B04A77"/>
    <w:rsid w:val="00B13F86"/>
    <w:rsid w:val="00B14444"/>
    <w:rsid w:val="00B22CCF"/>
    <w:rsid w:val="00B23E6C"/>
    <w:rsid w:val="00B241A2"/>
    <w:rsid w:val="00B25295"/>
    <w:rsid w:val="00B2632B"/>
    <w:rsid w:val="00B32B05"/>
    <w:rsid w:val="00B33C9F"/>
    <w:rsid w:val="00B366DD"/>
    <w:rsid w:val="00B434B7"/>
    <w:rsid w:val="00B53FE8"/>
    <w:rsid w:val="00B57E3C"/>
    <w:rsid w:val="00B649ED"/>
    <w:rsid w:val="00B65A2A"/>
    <w:rsid w:val="00B65CB5"/>
    <w:rsid w:val="00B706D1"/>
    <w:rsid w:val="00B71D12"/>
    <w:rsid w:val="00B71F80"/>
    <w:rsid w:val="00B720E7"/>
    <w:rsid w:val="00B72120"/>
    <w:rsid w:val="00B72FF1"/>
    <w:rsid w:val="00B76F13"/>
    <w:rsid w:val="00B77464"/>
    <w:rsid w:val="00B81F45"/>
    <w:rsid w:val="00B92F9D"/>
    <w:rsid w:val="00B9308D"/>
    <w:rsid w:val="00B948DE"/>
    <w:rsid w:val="00B9751E"/>
    <w:rsid w:val="00BA5DA4"/>
    <w:rsid w:val="00BB3E97"/>
    <w:rsid w:val="00BC1BFB"/>
    <w:rsid w:val="00BC5801"/>
    <w:rsid w:val="00BC644C"/>
    <w:rsid w:val="00BC6A5D"/>
    <w:rsid w:val="00BC762B"/>
    <w:rsid w:val="00BD4907"/>
    <w:rsid w:val="00BE39C8"/>
    <w:rsid w:val="00BE4219"/>
    <w:rsid w:val="00BE58BA"/>
    <w:rsid w:val="00BF1B51"/>
    <w:rsid w:val="00BF1E35"/>
    <w:rsid w:val="00BF3031"/>
    <w:rsid w:val="00BF6AA4"/>
    <w:rsid w:val="00BF7F43"/>
    <w:rsid w:val="00C00293"/>
    <w:rsid w:val="00C01C59"/>
    <w:rsid w:val="00C04FD0"/>
    <w:rsid w:val="00C13AC7"/>
    <w:rsid w:val="00C16135"/>
    <w:rsid w:val="00C22937"/>
    <w:rsid w:val="00C2294D"/>
    <w:rsid w:val="00C22CAF"/>
    <w:rsid w:val="00C23017"/>
    <w:rsid w:val="00C24654"/>
    <w:rsid w:val="00C26043"/>
    <w:rsid w:val="00C26E16"/>
    <w:rsid w:val="00C31347"/>
    <w:rsid w:val="00C37B2D"/>
    <w:rsid w:val="00C402E7"/>
    <w:rsid w:val="00C4090B"/>
    <w:rsid w:val="00C40995"/>
    <w:rsid w:val="00C45D9C"/>
    <w:rsid w:val="00C45E0C"/>
    <w:rsid w:val="00C46594"/>
    <w:rsid w:val="00C47700"/>
    <w:rsid w:val="00C5015A"/>
    <w:rsid w:val="00C50FB4"/>
    <w:rsid w:val="00C51C7C"/>
    <w:rsid w:val="00C54CC2"/>
    <w:rsid w:val="00C57971"/>
    <w:rsid w:val="00C614AA"/>
    <w:rsid w:val="00C63458"/>
    <w:rsid w:val="00C65871"/>
    <w:rsid w:val="00C679C4"/>
    <w:rsid w:val="00C7235E"/>
    <w:rsid w:val="00C75A4F"/>
    <w:rsid w:val="00C77AA1"/>
    <w:rsid w:val="00C853A3"/>
    <w:rsid w:val="00C853E3"/>
    <w:rsid w:val="00C854C1"/>
    <w:rsid w:val="00C87A39"/>
    <w:rsid w:val="00C91D0E"/>
    <w:rsid w:val="00C965F7"/>
    <w:rsid w:val="00CA005C"/>
    <w:rsid w:val="00CA38CC"/>
    <w:rsid w:val="00CB5E61"/>
    <w:rsid w:val="00CB6D42"/>
    <w:rsid w:val="00CC6062"/>
    <w:rsid w:val="00CD1C2C"/>
    <w:rsid w:val="00CD2936"/>
    <w:rsid w:val="00CD29EB"/>
    <w:rsid w:val="00CD4D9B"/>
    <w:rsid w:val="00CD6F09"/>
    <w:rsid w:val="00CE1172"/>
    <w:rsid w:val="00CE1748"/>
    <w:rsid w:val="00CE1F4E"/>
    <w:rsid w:val="00CE2762"/>
    <w:rsid w:val="00CE49BF"/>
    <w:rsid w:val="00CE4FFF"/>
    <w:rsid w:val="00CE7957"/>
    <w:rsid w:val="00CF034F"/>
    <w:rsid w:val="00CF583D"/>
    <w:rsid w:val="00CF66A4"/>
    <w:rsid w:val="00D0281D"/>
    <w:rsid w:val="00D03EB5"/>
    <w:rsid w:val="00D05F72"/>
    <w:rsid w:val="00D06808"/>
    <w:rsid w:val="00D102B6"/>
    <w:rsid w:val="00D13056"/>
    <w:rsid w:val="00D133F9"/>
    <w:rsid w:val="00D156B6"/>
    <w:rsid w:val="00D17840"/>
    <w:rsid w:val="00D22707"/>
    <w:rsid w:val="00D24B24"/>
    <w:rsid w:val="00D25C8F"/>
    <w:rsid w:val="00D26C5F"/>
    <w:rsid w:val="00D27679"/>
    <w:rsid w:val="00D302B8"/>
    <w:rsid w:val="00D30D35"/>
    <w:rsid w:val="00D32668"/>
    <w:rsid w:val="00D330C0"/>
    <w:rsid w:val="00D33F55"/>
    <w:rsid w:val="00D3667C"/>
    <w:rsid w:val="00D37E98"/>
    <w:rsid w:val="00D421DD"/>
    <w:rsid w:val="00D44C5E"/>
    <w:rsid w:val="00D4578C"/>
    <w:rsid w:val="00D52319"/>
    <w:rsid w:val="00D52A65"/>
    <w:rsid w:val="00D601FA"/>
    <w:rsid w:val="00D64542"/>
    <w:rsid w:val="00D65FA2"/>
    <w:rsid w:val="00D664B4"/>
    <w:rsid w:val="00D7351D"/>
    <w:rsid w:val="00D774C9"/>
    <w:rsid w:val="00D77BFE"/>
    <w:rsid w:val="00D827D3"/>
    <w:rsid w:val="00D83F65"/>
    <w:rsid w:val="00D8770B"/>
    <w:rsid w:val="00D93D55"/>
    <w:rsid w:val="00D973EA"/>
    <w:rsid w:val="00DA0FED"/>
    <w:rsid w:val="00DA5B79"/>
    <w:rsid w:val="00DB128A"/>
    <w:rsid w:val="00DB1363"/>
    <w:rsid w:val="00DB2125"/>
    <w:rsid w:val="00DB30E2"/>
    <w:rsid w:val="00DB3849"/>
    <w:rsid w:val="00DC1BF7"/>
    <w:rsid w:val="00DC2299"/>
    <w:rsid w:val="00DC4E67"/>
    <w:rsid w:val="00DC50CD"/>
    <w:rsid w:val="00DD47EE"/>
    <w:rsid w:val="00DE119E"/>
    <w:rsid w:val="00DE405F"/>
    <w:rsid w:val="00DE4969"/>
    <w:rsid w:val="00DE682D"/>
    <w:rsid w:val="00DF0BD1"/>
    <w:rsid w:val="00DF55C0"/>
    <w:rsid w:val="00DF5AB3"/>
    <w:rsid w:val="00E02FD0"/>
    <w:rsid w:val="00E0665A"/>
    <w:rsid w:val="00E1370F"/>
    <w:rsid w:val="00E14A96"/>
    <w:rsid w:val="00E176BA"/>
    <w:rsid w:val="00E207C9"/>
    <w:rsid w:val="00E2145D"/>
    <w:rsid w:val="00E27BA3"/>
    <w:rsid w:val="00E34FB9"/>
    <w:rsid w:val="00E359F2"/>
    <w:rsid w:val="00E40F34"/>
    <w:rsid w:val="00E41749"/>
    <w:rsid w:val="00E45EC6"/>
    <w:rsid w:val="00E46A48"/>
    <w:rsid w:val="00E518E1"/>
    <w:rsid w:val="00E5304C"/>
    <w:rsid w:val="00E5611E"/>
    <w:rsid w:val="00E60D41"/>
    <w:rsid w:val="00E62E85"/>
    <w:rsid w:val="00E719DB"/>
    <w:rsid w:val="00E7587E"/>
    <w:rsid w:val="00E766A9"/>
    <w:rsid w:val="00E902D7"/>
    <w:rsid w:val="00E94957"/>
    <w:rsid w:val="00E96850"/>
    <w:rsid w:val="00EA4676"/>
    <w:rsid w:val="00EB1018"/>
    <w:rsid w:val="00EB3E2A"/>
    <w:rsid w:val="00EB625D"/>
    <w:rsid w:val="00EB790F"/>
    <w:rsid w:val="00EC3E4D"/>
    <w:rsid w:val="00EC5690"/>
    <w:rsid w:val="00EC6C2A"/>
    <w:rsid w:val="00EE2AB7"/>
    <w:rsid w:val="00EE6AD1"/>
    <w:rsid w:val="00EE70C7"/>
    <w:rsid w:val="00EF06E7"/>
    <w:rsid w:val="00EF0C22"/>
    <w:rsid w:val="00EF4705"/>
    <w:rsid w:val="00F01A5A"/>
    <w:rsid w:val="00F064F0"/>
    <w:rsid w:val="00F11F4B"/>
    <w:rsid w:val="00F138A9"/>
    <w:rsid w:val="00F13FEA"/>
    <w:rsid w:val="00F17E69"/>
    <w:rsid w:val="00F2703D"/>
    <w:rsid w:val="00F31D7C"/>
    <w:rsid w:val="00F34CB5"/>
    <w:rsid w:val="00F36277"/>
    <w:rsid w:val="00F44639"/>
    <w:rsid w:val="00F453EF"/>
    <w:rsid w:val="00F454D0"/>
    <w:rsid w:val="00F501B7"/>
    <w:rsid w:val="00F50A72"/>
    <w:rsid w:val="00F51932"/>
    <w:rsid w:val="00F51AA6"/>
    <w:rsid w:val="00F549CC"/>
    <w:rsid w:val="00F571CA"/>
    <w:rsid w:val="00F57AFA"/>
    <w:rsid w:val="00F645B5"/>
    <w:rsid w:val="00F64A8C"/>
    <w:rsid w:val="00F71290"/>
    <w:rsid w:val="00F826B5"/>
    <w:rsid w:val="00F8307D"/>
    <w:rsid w:val="00F850D0"/>
    <w:rsid w:val="00F906A1"/>
    <w:rsid w:val="00FA0BC0"/>
    <w:rsid w:val="00FA116D"/>
    <w:rsid w:val="00FA1DCF"/>
    <w:rsid w:val="00FA2142"/>
    <w:rsid w:val="00FA335F"/>
    <w:rsid w:val="00FA67E0"/>
    <w:rsid w:val="00FB31B7"/>
    <w:rsid w:val="00FB3E49"/>
    <w:rsid w:val="00FB4022"/>
    <w:rsid w:val="00FB4B47"/>
    <w:rsid w:val="00FB79C2"/>
    <w:rsid w:val="00FD0FCA"/>
    <w:rsid w:val="00FD191E"/>
    <w:rsid w:val="00FD4CC9"/>
    <w:rsid w:val="00FE2F4A"/>
    <w:rsid w:val="00FE4961"/>
    <w:rsid w:val="00FE509E"/>
    <w:rsid w:val="00FE533F"/>
    <w:rsid w:val="00FE6C49"/>
    <w:rsid w:val="00FF0A8D"/>
    <w:rsid w:val="00FF5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43224C"/>
  <w15:docId w15:val="{A0A97EE4-8E02-42C5-B888-714F26F8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3056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locked/>
    <w:rsid w:val="00E0665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FB4B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3D49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13056"/>
    <w:rPr>
      <w:color w:val="0000FF"/>
      <w:u w:val="single"/>
    </w:rPr>
  </w:style>
  <w:style w:type="paragraph" w:styleId="StandardWeb">
    <w:name w:val="Normal (Web)"/>
    <w:basedOn w:val="Standard"/>
    <w:uiPriority w:val="99"/>
    <w:rsid w:val="00D13056"/>
    <w:pPr>
      <w:spacing w:before="100" w:beforeAutospacing="1" w:after="100" w:afterAutospacing="1"/>
    </w:pPr>
  </w:style>
  <w:style w:type="paragraph" w:customStyle="1" w:styleId="schrift">
    <w:name w:val="schrift"/>
    <w:basedOn w:val="Standard"/>
    <w:uiPriority w:val="99"/>
    <w:rsid w:val="00D13056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rsid w:val="0099049E"/>
    <w:rPr>
      <w:rFonts w:ascii="Tahoma" w:eastAsia="Calibri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9049E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99049E"/>
    <w:pPr>
      <w:ind w:left="720"/>
    </w:pPr>
  </w:style>
  <w:style w:type="paragraph" w:styleId="Kopfzeile">
    <w:name w:val="header"/>
    <w:basedOn w:val="Standard"/>
    <w:link w:val="KopfzeileZchn"/>
    <w:uiPriority w:val="99"/>
    <w:rsid w:val="004D669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KopfzeileZchn">
    <w:name w:val="Kopfzeile Zchn"/>
    <w:link w:val="Kopfzeile"/>
    <w:uiPriority w:val="99"/>
    <w:locked/>
    <w:rsid w:val="004D669C"/>
    <w:rPr>
      <w:rFonts w:ascii="Times New Roman" w:hAnsi="Times New Roman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rsid w:val="004D669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uzeileZchn">
    <w:name w:val="Fußzeile Zchn"/>
    <w:link w:val="Fuzeile"/>
    <w:uiPriority w:val="99"/>
    <w:locked/>
    <w:rsid w:val="004D669C"/>
    <w:rPr>
      <w:rFonts w:ascii="Times New Roman" w:hAnsi="Times New Roman" w:cs="Times New Roman"/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99"/>
    <w:rsid w:val="004D669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rsid w:val="00EC3E4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C3E4D"/>
    <w:rPr>
      <w:rFonts w:eastAsia="Calibri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EC3E4D"/>
    <w:rPr>
      <w:rFonts w:ascii="Times New Roman" w:hAnsi="Times New Roman" w:cs="Times New Roman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C3E4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EC3E4D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PMberschrift1">
    <w:name w:val="PM: Überschrift 1"/>
    <w:basedOn w:val="Standard"/>
    <w:link w:val="PMberschrift1Zchn"/>
    <w:uiPriority w:val="99"/>
    <w:rsid w:val="006C0DB4"/>
    <w:pPr>
      <w:spacing w:before="720" w:line="288" w:lineRule="auto"/>
    </w:pPr>
    <w:rPr>
      <w:rFonts w:ascii="Avenir LT 65 Medium" w:eastAsia="Calibri" w:hAnsi="Avenir LT 65 Medium"/>
      <w:b/>
      <w:bCs/>
      <w:sz w:val="32"/>
      <w:szCs w:val="32"/>
      <w:lang w:eastAsia="en-US"/>
    </w:rPr>
  </w:style>
  <w:style w:type="character" w:customStyle="1" w:styleId="PMberschrift1Zchn">
    <w:name w:val="PM: Überschrift 1 Zchn"/>
    <w:link w:val="PMberschrift1"/>
    <w:uiPriority w:val="99"/>
    <w:locked/>
    <w:rsid w:val="006C0DB4"/>
    <w:rPr>
      <w:rFonts w:ascii="Avenir LT 65 Medium" w:hAnsi="Avenir LT 65 Medium" w:cs="Avenir LT 65 Medium"/>
      <w:b/>
      <w:bCs/>
      <w:sz w:val="32"/>
      <w:szCs w:val="32"/>
      <w:lang w:eastAsia="en-US"/>
    </w:rPr>
  </w:style>
  <w:style w:type="paragraph" w:customStyle="1" w:styleId="PMberschrift2">
    <w:name w:val="PM: Überschrift 2"/>
    <w:basedOn w:val="Standard"/>
    <w:link w:val="PMberschrift2Zchn"/>
    <w:uiPriority w:val="99"/>
    <w:rsid w:val="006C0DB4"/>
    <w:pPr>
      <w:spacing w:before="120" w:line="288" w:lineRule="auto"/>
    </w:pPr>
    <w:rPr>
      <w:rFonts w:ascii="Avenir LT 65 Medium" w:eastAsia="Calibri" w:hAnsi="Avenir LT 65 Medium"/>
      <w:b/>
      <w:bCs/>
      <w:sz w:val="20"/>
      <w:szCs w:val="20"/>
      <w:lang w:eastAsia="en-US"/>
    </w:rPr>
  </w:style>
  <w:style w:type="character" w:customStyle="1" w:styleId="PMberschrift2Zchn">
    <w:name w:val="PM: Überschrift 2 Zchn"/>
    <w:link w:val="PMberschrift2"/>
    <w:uiPriority w:val="99"/>
    <w:locked/>
    <w:rsid w:val="006C0DB4"/>
    <w:rPr>
      <w:rFonts w:ascii="Avenir LT 65 Medium" w:hAnsi="Avenir LT 65 Medium" w:cs="Avenir LT 65 Medium"/>
      <w:b/>
      <w:bCs/>
      <w:sz w:val="20"/>
      <w:szCs w:val="20"/>
      <w:lang w:eastAsia="en-US"/>
    </w:rPr>
  </w:style>
  <w:style w:type="paragraph" w:customStyle="1" w:styleId="PMText">
    <w:name w:val="PM Text"/>
    <w:basedOn w:val="Standard"/>
    <w:link w:val="PMTextZchn"/>
    <w:uiPriority w:val="99"/>
    <w:rsid w:val="006C0DB4"/>
    <w:pPr>
      <w:spacing w:before="120" w:line="288" w:lineRule="auto"/>
    </w:pPr>
    <w:rPr>
      <w:rFonts w:ascii="Avenir LT 65 Medium" w:eastAsia="Calibri" w:hAnsi="Avenir LT 65 Medium"/>
      <w:sz w:val="20"/>
      <w:szCs w:val="20"/>
      <w:lang w:eastAsia="en-US"/>
    </w:rPr>
  </w:style>
  <w:style w:type="character" w:customStyle="1" w:styleId="PMTextZchn">
    <w:name w:val="PM Text Zchn"/>
    <w:link w:val="PMText"/>
    <w:uiPriority w:val="99"/>
    <w:locked/>
    <w:rsid w:val="006C0DB4"/>
    <w:rPr>
      <w:rFonts w:ascii="Avenir LT 65 Medium" w:hAnsi="Avenir LT 65 Medium" w:cs="Avenir LT 65 Medium"/>
      <w:sz w:val="20"/>
      <w:szCs w:val="20"/>
      <w:lang w:eastAsia="en-US"/>
    </w:rPr>
  </w:style>
  <w:style w:type="paragraph" w:customStyle="1" w:styleId="utilitiesheadertext">
    <w:name w:val="utilitiesheadertext"/>
    <w:basedOn w:val="Standard"/>
    <w:uiPriority w:val="99"/>
    <w:rsid w:val="00D601FA"/>
    <w:pPr>
      <w:spacing w:before="100" w:beforeAutospacing="1" w:after="100" w:afterAutospacing="1"/>
    </w:pPr>
    <w:rPr>
      <w:rFonts w:eastAsia="Calibri"/>
    </w:rPr>
  </w:style>
  <w:style w:type="character" w:customStyle="1" w:styleId="berschrift1Zchn">
    <w:name w:val="Überschrift 1 Zchn"/>
    <w:link w:val="berschrift1"/>
    <w:uiPriority w:val="9"/>
    <w:rsid w:val="00E0665A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Fett">
    <w:name w:val="Strong"/>
    <w:uiPriority w:val="22"/>
    <w:qFormat/>
    <w:locked/>
    <w:rsid w:val="00613C03"/>
    <w:rPr>
      <w:b/>
    </w:rPr>
  </w:style>
  <w:style w:type="character" w:styleId="Hervorhebung">
    <w:name w:val="Emphasis"/>
    <w:uiPriority w:val="20"/>
    <w:qFormat/>
    <w:locked/>
    <w:rsid w:val="00707D18"/>
    <w:rPr>
      <w:i/>
      <w:iCs/>
    </w:rPr>
  </w:style>
  <w:style w:type="character" w:customStyle="1" w:styleId="berschrift2Zchn">
    <w:name w:val="Überschrift 2 Zchn"/>
    <w:link w:val="berschrift2"/>
    <w:rsid w:val="00FB4B4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BesuchterLink">
    <w:name w:val="FollowedHyperlink"/>
    <w:uiPriority w:val="99"/>
    <w:semiHidden/>
    <w:unhideWhenUsed/>
    <w:rsid w:val="00A4187A"/>
    <w:rPr>
      <w:color w:val="800080"/>
      <w:u w:val="single"/>
    </w:rPr>
  </w:style>
  <w:style w:type="character" w:customStyle="1" w:styleId="times">
    <w:name w:val="times"/>
    <w:rsid w:val="00CD2936"/>
  </w:style>
  <w:style w:type="paragraph" w:customStyle="1" w:styleId="Flietext">
    <w:name w:val="+ Fließtext"/>
    <w:basedOn w:val="Standard"/>
    <w:rsid w:val="00DF0BD1"/>
    <w:rPr>
      <w:rFonts w:ascii="Futura Lt BT" w:hAnsi="Futura Lt BT" w:cs="Arial"/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locked/>
    <w:rsid w:val="001D66D6"/>
    <w:pPr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</w:rPr>
  </w:style>
  <w:style w:type="paragraph" w:styleId="Textkrper3">
    <w:name w:val="Body Text 3"/>
    <w:basedOn w:val="Standard"/>
    <w:link w:val="Textkrper3Zchn"/>
    <w:rsid w:val="00DE405F"/>
    <w:pPr>
      <w:spacing w:line="340" w:lineRule="exact"/>
      <w:jc w:val="both"/>
    </w:pPr>
    <w:rPr>
      <w:b/>
      <w:sz w:val="22"/>
      <w:szCs w:val="22"/>
    </w:rPr>
  </w:style>
  <w:style w:type="character" w:customStyle="1" w:styleId="Textkrper3Zchn">
    <w:name w:val="Textkörper 3 Zchn"/>
    <w:basedOn w:val="Absatz-Standardschriftart"/>
    <w:link w:val="Textkrper3"/>
    <w:rsid w:val="00DE405F"/>
    <w:rPr>
      <w:rFonts w:ascii="Times New Roman" w:eastAsia="Times New Roman" w:hAnsi="Times New Roman"/>
      <w:b/>
      <w:sz w:val="22"/>
      <w:szCs w:val="22"/>
    </w:rPr>
  </w:style>
  <w:style w:type="paragraph" w:styleId="berarbeitung">
    <w:name w:val="Revision"/>
    <w:hidden/>
    <w:uiPriority w:val="99"/>
    <w:semiHidden/>
    <w:rsid w:val="00D973EA"/>
    <w:rPr>
      <w:rFonts w:ascii="Times New Roman" w:eastAsia="Times New Roman" w:hAnsi="Times New Roman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E358D"/>
    <w:rPr>
      <w:color w:val="808080"/>
      <w:shd w:val="clear" w:color="auto" w:fill="E6E6E6"/>
    </w:rPr>
  </w:style>
  <w:style w:type="character" w:customStyle="1" w:styleId="berschrift3Zchn">
    <w:name w:val="Überschrift 3 Zchn"/>
    <w:basedOn w:val="Absatz-Standardschriftart"/>
    <w:link w:val="berschrift3"/>
    <w:semiHidden/>
    <w:rsid w:val="003D49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96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79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8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68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59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19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0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636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826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22428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97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usdesstiftens.org/nachgefragt-vermoegenspooling-fonds-2-im-wiwo-ranking/" TargetMode="External"/><Relationship Id="rId13" Type="http://schemas.openxmlformats.org/officeDocument/2006/relationships/hyperlink" Target="https://www.hausdesstiftens.org/press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ausdesstiftens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rmoegenspooling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wiwo.de/finanzen/geldanlage/echt-gruen-nachhaltig-und-rentabel-diese-fonds-schaffen-das/2753156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ausdesstiftens.org/nachgefragt-vermoegenspooling-fonds-2-im-wiwo-ranking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66743-B6C8-4F1D-931D-C193F372F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3888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Pressekontakt:</vt:lpstr>
      <vt:lpstr>Pressekontakt:</vt:lpstr>
    </vt:vector>
  </TitlesOfParts>
  <Company>Stiftungszentrum</Company>
  <LinksUpToDate>false</LinksUpToDate>
  <CharactersWithSpaces>4496</CharactersWithSpaces>
  <SharedDoc>false</SharedDoc>
  <HLinks>
    <vt:vector size="90" baseType="variant">
      <vt:variant>
        <vt:i4>2097192</vt:i4>
      </vt:variant>
      <vt:variant>
        <vt:i4>42</vt:i4>
      </vt:variant>
      <vt:variant>
        <vt:i4>0</vt:i4>
      </vt:variant>
      <vt:variant>
        <vt:i4>5</vt:i4>
      </vt:variant>
      <vt:variant>
        <vt:lpwstr>http://www.techsoupglobal.org/</vt:lpwstr>
      </vt:variant>
      <vt:variant>
        <vt:lpwstr/>
      </vt:variant>
      <vt:variant>
        <vt:i4>7798847</vt:i4>
      </vt:variant>
      <vt:variant>
        <vt:i4>39</vt:i4>
      </vt:variant>
      <vt:variant>
        <vt:i4>0</vt:i4>
      </vt:variant>
      <vt:variant>
        <vt:i4>5</vt:i4>
      </vt:variant>
      <vt:variant>
        <vt:lpwstr>http://www.stiftungszentrum.de/</vt:lpwstr>
      </vt:variant>
      <vt:variant>
        <vt:lpwstr/>
      </vt:variant>
      <vt:variant>
        <vt:i4>7929981</vt:i4>
      </vt:variant>
      <vt:variant>
        <vt:i4>36</vt:i4>
      </vt:variant>
      <vt:variant>
        <vt:i4>0</vt:i4>
      </vt:variant>
      <vt:variant>
        <vt:i4>5</vt:i4>
      </vt:variant>
      <vt:variant>
        <vt:lpwstr>http://www.stifter.at/</vt:lpwstr>
      </vt:variant>
      <vt:variant>
        <vt:lpwstr/>
      </vt:variant>
      <vt:variant>
        <vt:i4>7798847</vt:i4>
      </vt:variant>
      <vt:variant>
        <vt:i4>33</vt:i4>
      </vt:variant>
      <vt:variant>
        <vt:i4>0</vt:i4>
      </vt:variant>
      <vt:variant>
        <vt:i4>5</vt:i4>
      </vt:variant>
      <vt:variant>
        <vt:lpwstr>http://www.stiftungszentrum.de/</vt:lpwstr>
      </vt:variant>
      <vt:variant>
        <vt:lpwstr/>
      </vt:variant>
      <vt:variant>
        <vt:i4>7798847</vt:i4>
      </vt:variant>
      <vt:variant>
        <vt:i4>30</vt:i4>
      </vt:variant>
      <vt:variant>
        <vt:i4>0</vt:i4>
      </vt:variant>
      <vt:variant>
        <vt:i4>5</vt:i4>
      </vt:variant>
      <vt:variant>
        <vt:lpwstr>http://www.stiftungszentrum.de/</vt:lpwstr>
      </vt:variant>
      <vt:variant>
        <vt:lpwstr/>
      </vt:variant>
      <vt:variant>
        <vt:i4>7798847</vt:i4>
      </vt:variant>
      <vt:variant>
        <vt:i4>27</vt:i4>
      </vt:variant>
      <vt:variant>
        <vt:i4>0</vt:i4>
      </vt:variant>
      <vt:variant>
        <vt:i4>5</vt:i4>
      </vt:variant>
      <vt:variant>
        <vt:lpwstr>http://www.stiftungszentrum.de/</vt:lpwstr>
      </vt:variant>
      <vt:variant>
        <vt:lpwstr/>
      </vt:variant>
      <vt:variant>
        <vt:i4>7798847</vt:i4>
      </vt:variant>
      <vt:variant>
        <vt:i4>24</vt:i4>
      </vt:variant>
      <vt:variant>
        <vt:i4>0</vt:i4>
      </vt:variant>
      <vt:variant>
        <vt:i4>5</vt:i4>
      </vt:variant>
      <vt:variant>
        <vt:lpwstr>http://www.stiftungszentrum.de/</vt:lpwstr>
      </vt:variant>
      <vt:variant>
        <vt:lpwstr/>
      </vt:variant>
      <vt:variant>
        <vt:i4>7798847</vt:i4>
      </vt:variant>
      <vt:variant>
        <vt:i4>21</vt:i4>
      </vt:variant>
      <vt:variant>
        <vt:i4>0</vt:i4>
      </vt:variant>
      <vt:variant>
        <vt:i4>5</vt:i4>
      </vt:variant>
      <vt:variant>
        <vt:lpwstr>http://www.stiftungszentrum.de/</vt:lpwstr>
      </vt:variant>
      <vt:variant>
        <vt:lpwstr/>
      </vt:variant>
      <vt:variant>
        <vt:i4>3473483</vt:i4>
      </vt:variant>
      <vt:variant>
        <vt:i4>18</vt:i4>
      </vt:variant>
      <vt:variant>
        <vt:i4>0</vt:i4>
      </vt:variant>
      <vt:variant>
        <vt:i4>5</vt:i4>
      </vt:variant>
      <vt:variant>
        <vt:lpwstr>mailto:pia.prangenberg@stiftungszentrum.de</vt:lpwstr>
      </vt:variant>
      <vt:variant>
        <vt:lpwstr/>
      </vt:variant>
      <vt:variant>
        <vt:i4>3473483</vt:i4>
      </vt:variant>
      <vt:variant>
        <vt:i4>15</vt:i4>
      </vt:variant>
      <vt:variant>
        <vt:i4>0</vt:i4>
      </vt:variant>
      <vt:variant>
        <vt:i4>5</vt:i4>
      </vt:variant>
      <vt:variant>
        <vt:lpwstr>mailto:pia.prangenberg@stiftungszentrum.de</vt:lpwstr>
      </vt:variant>
      <vt:variant>
        <vt:lpwstr/>
      </vt:variant>
      <vt:variant>
        <vt:i4>3473483</vt:i4>
      </vt:variant>
      <vt:variant>
        <vt:i4>12</vt:i4>
      </vt:variant>
      <vt:variant>
        <vt:i4>0</vt:i4>
      </vt:variant>
      <vt:variant>
        <vt:i4>5</vt:i4>
      </vt:variant>
      <vt:variant>
        <vt:lpwstr>mailto:pia.prangenberg@stiftungszentrum.de</vt:lpwstr>
      </vt:variant>
      <vt:variant>
        <vt:lpwstr/>
      </vt:variant>
      <vt:variant>
        <vt:i4>3473483</vt:i4>
      </vt:variant>
      <vt:variant>
        <vt:i4>9</vt:i4>
      </vt:variant>
      <vt:variant>
        <vt:i4>0</vt:i4>
      </vt:variant>
      <vt:variant>
        <vt:i4>5</vt:i4>
      </vt:variant>
      <vt:variant>
        <vt:lpwstr>mailto:pia.prangenberg@stiftungszentrum.de</vt:lpwstr>
      </vt:variant>
      <vt:variant>
        <vt:lpwstr/>
      </vt:variant>
      <vt:variant>
        <vt:i4>3473483</vt:i4>
      </vt:variant>
      <vt:variant>
        <vt:i4>6</vt:i4>
      </vt:variant>
      <vt:variant>
        <vt:i4>0</vt:i4>
      </vt:variant>
      <vt:variant>
        <vt:i4>5</vt:i4>
      </vt:variant>
      <vt:variant>
        <vt:lpwstr>mailto:pia.prangenberg@stiftungszentrum.de</vt:lpwstr>
      </vt:variant>
      <vt:variant>
        <vt:lpwstr/>
      </vt:variant>
      <vt:variant>
        <vt:i4>3473483</vt:i4>
      </vt:variant>
      <vt:variant>
        <vt:i4>3</vt:i4>
      </vt:variant>
      <vt:variant>
        <vt:i4>0</vt:i4>
      </vt:variant>
      <vt:variant>
        <vt:i4>5</vt:i4>
      </vt:variant>
      <vt:variant>
        <vt:lpwstr>mailto:pia.prangenberg@stiftungszentrum.de</vt:lpwstr>
      </vt:variant>
      <vt:variant>
        <vt:lpwstr/>
      </vt:variant>
      <vt:variant>
        <vt:i4>3473483</vt:i4>
      </vt:variant>
      <vt:variant>
        <vt:i4>0</vt:i4>
      </vt:variant>
      <vt:variant>
        <vt:i4>0</vt:i4>
      </vt:variant>
      <vt:variant>
        <vt:i4>5</vt:i4>
      </vt:variant>
      <vt:variant>
        <vt:lpwstr>mailto:pia.prangenberg@stiftungszentrum.de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Pressekontakt:</dc:title>
  <dc:creator>Petra Röhrl;Clemens Frede</dc:creator>
  <cp:lastModifiedBy>Friederike Kundrus</cp:lastModifiedBy>
  <cp:revision>42</cp:revision>
  <cp:lastPrinted>2019-10-17T06:51:00Z</cp:lastPrinted>
  <dcterms:created xsi:type="dcterms:W3CDTF">2019-10-17T11:41:00Z</dcterms:created>
  <dcterms:modified xsi:type="dcterms:W3CDTF">2021-08-24T15:46:00Z</dcterms:modified>
</cp:coreProperties>
</file>